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9BD1" w14:textId="77777777" w:rsidR="006C2BE2" w:rsidRPr="00E1433D" w:rsidRDefault="006C2BE2" w:rsidP="00734BB5">
      <w:pPr>
        <w:spacing w:after="0" w:line="240" w:lineRule="auto"/>
        <w:jc w:val="center"/>
        <w:rPr>
          <w:rFonts w:ascii="Times New Roman" w:hAnsi="Times New Roman" w:cs="Times New Roman"/>
          <w:b/>
          <w:bCs/>
          <w:sz w:val="40"/>
          <w:szCs w:val="40"/>
        </w:rPr>
      </w:pPr>
      <w:r w:rsidRPr="006C2BE2">
        <w:rPr>
          <w:rFonts w:ascii="Times New Roman" w:hAnsi="Times New Roman" w:cs="Times New Roman"/>
          <w:b/>
          <w:bCs/>
          <w:sz w:val="40"/>
          <w:szCs w:val="40"/>
        </w:rPr>
        <w:t>Какие льготы положены многодетным семьям</w:t>
      </w:r>
    </w:p>
    <w:p w14:paraId="56F2FE97" w14:textId="77777777" w:rsidR="00734BB5" w:rsidRPr="00734BB5" w:rsidRDefault="00734BB5" w:rsidP="00734BB5">
      <w:pPr>
        <w:spacing w:after="0" w:line="240" w:lineRule="auto"/>
        <w:jc w:val="center"/>
        <w:rPr>
          <w:rFonts w:ascii="Times New Roman" w:hAnsi="Times New Roman" w:cs="Times New Roman"/>
          <w:b/>
          <w:bCs/>
          <w:sz w:val="32"/>
          <w:szCs w:val="32"/>
        </w:rPr>
      </w:pPr>
    </w:p>
    <w:p w14:paraId="37C314E8" w14:textId="7398A9B4" w:rsidR="006C2BE2" w:rsidRPr="006C2BE2" w:rsidRDefault="00734BB5" w:rsidP="00B826F1">
      <w:pPr>
        <w:spacing w:after="0" w:line="240" w:lineRule="auto"/>
        <w:ind w:firstLine="426"/>
        <w:jc w:val="both"/>
        <w:rPr>
          <w:rFonts w:ascii="Times New Roman" w:hAnsi="Times New Roman" w:cs="Times New Roman"/>
          <w:sz w:val="28"/>
          <w:szCs w:val="28"/>
        </w:rPr>
      </w:pPr>
      <w:r w:rsidRPr="00734BB5">
        <w:rPr>
          <w:rFonts w:ascii="Times New Roman" w:hAnsi="Times New Roman" w:cs="Times New Roman"/>
          <w:sz w:val="28"/>
          <w:szCs w:val="28"/>
        </w:rPr>
        <w:t>В Рязанской области многодетной считается семья, имеющая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 Информация из Закона Рязанской области N 91-ОЗ "О мерах социальной поддержки населения Рязанской области" (19.04.2024)</w:t>
      </w:r>
      <w:r>
        <w:rPr>
          <w:rFonts w:ascii="Times New Roman" w:hAnsi="Times New Roman" w:cs="Times New Roman"/>
          <w:sz w:val="28"/>
          <w:szCs w:val="28"/>
        </w:rPr>
        <w:t xml:space="preserve"> </w:t>
      </w:r>
      <w:r w:rsidRPr="00734BB5">
        <w:rPr>
          <w:rFonts w:ascii="Times New Roman" w:hAnsi="Times New Roman" w:cs="Times New Roman"/>
          <w:sz w:val="28"/>
          <w:szCs w:val="28"/>
        </w:rPr>
        <w:t>(</w:t>
      </w:r>
      <w:r w:rsidRPr="00734BB5">
        <w:rPr>
          <w:rFonts w:ascii="Times New Roman" w:hAnsi="Times New Roman" w:cs="Times New Roman"/>
          <w:sz w:val="28"/>
          <w:szCs w:val="28"/>
        </w:rPr>
        <w:t>Источник</w:t>
      </w:r>
      <w:r w:rsidRPr="00734BB5">
        <w:rPr>
          <w:rFonts w:ascii="Times New Roman" w:hAnsi="Times New Roman" w:cs="Times New Roman"/>
          <w:sz w:val="28"/>
          <w:szCs w:val="28"/>
        </w:rPr>
        <w:t xml:space="preserve"> </w:t>
      </w:r>
      <w:hyperlink r:id="rId6" w:history="1">
        <w:r w:rsidRPr="00734BB5">
          <w:rPr>
            <w:rStyle w:val="a3"/>
            <w:rFonts w:ascii="Times New Roman" w:hAnsi="Times New Roman" w:cs="Times New Roman"/>
            <w:sz w:val="28"/>
            <w:szCs w:val="28"/>
          </w:rPr>
          <w:t>https://mnogodetey.ru/regions/ryazan/socmery/</w:t>
        </w:r>
      </w:hyperlink>
      <w:r>
        <w:rPr>
          <w:rFonts w:ascii="Times New Roman" w:hAnsi="Times New Roman" w:cs="Times New Roman"/>
          <w:b/>
          <w:bCs/>
          <w:sz w:val="28"/>
          <w:szCs w:val="28"/>
        </w:rPr>
        <w:t>)</w:t>
      </w:r>
    </w:p>
    <w:p w14:paraId="7141EA00" w14:textId="77777777" w:rsidR="00734BB5" w:rsidRDefault="00734BB5" w:rsidP="00734BB5">
      <w:pPr>
        <w:spacing w:after="0" w:line="240" w:lineRule="auto"/>
        <w:jc w:val="both"/>
        <w:rPr>
          <w:rFonts w:ascii="Times New Roman" w:hAnsi="Times New Roman" w:cs="Times New Roman"/>
          <w:sz w:val="28"/>
          <w:szCs w:val="28"/>
        </w:rPr>
      </w:pPr>
    </w:p>
    <w:p w14:paraId="309CFE4C" w14:textId="38525F45" w:rsidR="006C2BE2" w:rsidRPr="006C2BE2" w:rsidRDefault="006C2BE2" w:rsidP="00734BB5">
      <w:p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Многодетным семьям помимо общего набора</w:t>
      </w:r>
      <w:r w:rsidR="00734BB5">
        <w:rPr>
          <w:rFonts w:ascii="Times New Roman" w:hAnsi="Times New Roman" w:cs="Times New Roman"/>
          <w:sz w:val="28"/>
          <w:szCs w:val="28"/>
        </w:rPr>
        <w:t xml:space="preserve"> </w:t>
      </w:r>
      <w:hyperlink r:id="rId7" w:history="1">
        <w:r w:rsidRPr="006C2BE2">
          <w:rPr>
            <w:rStyle w:val="a3"/>
            <w:rFonts w:ascii="Times New Roman" w:hAnsi="Times New Roman" w:cs="Times New Roman"/>
            <w:sz w:val="28"/>
            <w:szCs w:val="28"/>
          </w:rPr>
          <w:t>льгот и пособий для семей с детьми</w:t>
        </w:r>
      </w:hyperlink>
      <w:r w:rsidR="00734BB5">
        <w:rPr>
          <w:rFonts w:ascii="Times New Roman" w:hAnsi="Times New Roman" w:cs="Times New Roman"/>
          <w:sz w:val="28"/>
          <w:szCs w:val="28"/>
        </w:rPr>
        <w:t xml:space="preserve"> </w:t>
      </w:r>
      <w:r w:rsidRPr="006C2BE2">
        <w:rPr>
          <w:rFonts w:ascii="Times New Roman" w:hAnsi="Times New Roman" w:cs="Times New Roman"/>
          <w:sz w:val="28"/>
          <w:szCs w:val="28"/>
        </w:rPr>
        <w:t xml:space="preserve">положены федеральные </w:t>
      </w:r>
      <w:r w:rsidR="00B826F1">
        <w:rPr>
          <w:rFonts w:ascii="Times New Roman" w:hAnsi="Times New Roman" w:cs="Times New Roman"/>
          <w:sz w:val="28"/>
          <w:szCs w:val="28"/>
        </w:rPr>
        <w:t xml:space="preserve">и региональные </w:t>
      </w:r>
      <w:r w:rsidRPr="006C2BE2">
        <w:rPr>
          <w:rFonts w:ascii="Times New Roman" w:hAnsi="Times New Roman" w:cs="Times New Roman"/>
          <w:sz w:val="28"/>
          <w:szCs w:val="28"/>
        </w:rPr>
        <w:t>льготы</w:t>
      </w:r>
      <w:r w:rsidR="00E1433D">
        <w:rPr>
          <w:rFonts w:ascii="Times New Roman" w:hAnsi="Times New Roman" w:cs="Times New Roman"/>
          <w:sz w:val="28"/>
          <w:szCs w:val="28"/>
        </w:rPr>
        <w:t>.</w:t>
      </w:r>
    </w:p>
    <w:p w14:paraId="744115FC" w14:textId="77777777" w:rsidR="00B826F1" w:rsidRDefault="00B826F1" w:rsidP="00734BB5">
      <w:pPr>
        <w:spacing w:after="0" w:line="240" w:lineRule="auto"/>
        <w:jc w:val="both"/>
        <w:rPr>
          <w:rFonts w:ascii="Times New Roman" w:hAnsi="Times New Roman" w:cs="Times New Roman"/>
          <w:b/>
          <w:bCs/>
          <w:sz w:val="28"/>
          <w:szCs w:val="28"/>
        </w:rPr>
      </w:pPr>
    </w:p>
    <w:p w14:paraId="11D47657" w14:textId="42B35142" w:rsidR="006C2BE2" w:rsidRPr="006C2BE2" w:rsidRDefault="006C2BE2" w:rsidP="00B826F1">
      <w:pPr>
        <w:spacing w:after="0" w:line="240" w:lineRule="auto"/>
        <w:jc w:val="center"/>
        <w:rPr>
          <w:rFonts w:ascii="Times New Roman" w:hAnsi="Times New Roman" w:cs="Times New Roman"/>
          <w:b/>
          <w:bCs/>
          <w:sz w:val="28"/>
          <w:szCs w:val="28"/>
        </w:rPr>
      </w:pPr>
      <w:r w:rsidRPr="006C2BE2">
        <w:rPr>
          <w:rFonts w:ascii="Times New Roman" w:hAnsi="Times New Roman" w:cs="Times New Roman"/>
          <w:b/>
          <w:bCs/>
          <w:sz w:val="28"/>
          <w:szCs w:val="28"/>
        </w:rPr>
        <w:t>Федеральные льготы многодетным семьям</w:t>
      </w:r>
      <w:r w:rsidR="00734BB5">
        <w:rPr>
          <w:rFonts w:ascii="Times New Roman" w:hAnsi="Times New Roman" w:cs="Times New Roman"/>
          <w:b/>
          <w:bCs/>
          <w:sz w:val="28"/>
          <w:szCs w:val="28"/>
        </w:rPr>
        <w:t>:</w:t>
      </w:r>
    </w:p>
    <w:p w14:paraId="1ECC9B15" w14:textId="4B1DA85E" w:rsidR="006C2BE2" w:rsidRPr="006C2BE2" w:rsidRDefault="006C2BE2" w:rsidP="00734BB5">
      <w:pPr>
        <w:numPr>
          <w:ilvl w:val="0"/>
          <w:numId w:val="1"/>
        </w:num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Ежегодный отпуск в удобное время, если в семье трое и более детей до 18 лет, а младшему нет 14 лет</w:t>
      </w:r>
      <w:r w:rsidR="00B826F1">
        <w:rPr>
          <w:rFonts w:ascii="Times New Roman" w:hAnsi="Times New Roman" w:cs="Times New Roman"/>
          <w:sz w:val="28"/>
          <w:szCs w:val="28"/>
        </w:rPr>
        <w:t>.</w:t>
      </w:r>
    </w:p>
    <w:p w14:paraId="2A66464D" w14:textId="4BD0F0DE" w:rsidR="006C2BE2" w:rsidRPr="006C2BE2" w:rsidRDefault="006C2BE2" w:rsidP="00734BB5">
      <w:pPr>
        <w:numPr>
          <w:ilvl w:val="0"/>
          <w:numId w:val="1"/>
        </w:num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Вычет по земельному налогу в размере кадастровой стоимости 600 кв. м площади одного участка</w:t>
      </w:r>
      <w:r w:rsidR="00B826F1">
        <w:rPr>
          <w:rFonts w:ascii="Times New Roman" w:hAnsi="Times New Roman" w:cs="Times New Roman"/>
          <w:sz w:val="28"/>
          <w:szCs w:val="28"/>
        </w:rPr>
        <w:t>.</w:t>
      </w:r>
    </w:p>
    <w:p w14:paraId="30A3D15D" w14:textId="29B562DF" w:rsidR="006C2BE2" w:rsidRPr="006C2BE2" w:rsidRDefault="006C2BE2" w:rsidP="00734BB5">
      <w:pPr>
        <w:numPr>
          <w:ilvl w:val="0"/>
          <w:numId w:val="1"/>
        </w:num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Дополнительный вычет по налогу на имущество для одного объекта в размере кадастровой стоимости 5 кв. м общей площади квартиры и 7 кв. м — общей площади дома на каждого ребёнка до 18 лет</w:t>
      </w:r>
      <w:r w:rsidR="00B826F1">
        <w:rPr>
          <w:rFonts w:ascii="Times New Roman" w:hAnsi="Times New Roman" w:cs="Times New Roman"/>
          <w:sz w:val="28"/>
          <w:szCs w:val="28"/>
        </w:rPr>
        <w:t>.</w:t>
      </w:r>
    </w:p>
    <w:p w14:paraId="17A3AB03" w14:textId="554BA789" w:rsidR="006C2BE2" w:rsidRPr="006C2BE2" w:rsidRDefault="006C2BE2" w:rsidP="00734BB5">
      <w:pPr>
        <w:numPr>
          <w:ilvl w:val="0"/>
          <w:numId w:val="1"/>
        </w:numPr>
        <w:spacing w:after="0" w:line="240" w:lineRule="auto"/>
        <w:jc w:val="both"/>
        <w:rPr>
          <w:rFonts w:ascii="Times New Roman" w:hAnsi="Times New Roman" w:cs="Times New Roman"/>
          <w:sz w:val="28"/>
          <w:szCs w:val="28"/>
        </w:rPr>
      </w:pPr>
      <w:hyperlink r:id="rId8" w:history="1">
        <w:r w:rsidRPr="006C2BE2">
          <w:rPr>
            <w:rStyle w:val="a3"/>
            <w:rFonts w:ascii="Times New Roman" w:hAnsi="Times New Roman" w:cs="Times New Roman"/>
            <w:sz w:val="28"/>
            <w:szCs w:val="28"/>
          </w:rPr>
          <w:t>Субсидия на погашение ипотеки</w:t>
        </w:r>
      </w:hyperlink>
      <w:r w:rsidR="00734BB5">
        <w:rPr>
          <w:rFonts w:ascii="Times New Roman" w:hAnsi="Times New Roman" w:cs="Times New Roman"/>
          <w:sz w:val="28"/>
          <w:szCs w:val="28"/>
        </w:rPr>
        <w:t xml:space="preserve"> </w:t>
      </w:r>
      <w:r w:rsidRPr="006C2BE2">
        <w:rPr>
          <w:rFonts w:ascii="Times New Roman" w:hAnsi="Times New Roman" w:cs="Times New Roman"/>
          <w:sz w:val="28"/>
          <w:szCs w:val="28"/>
        </w:rPr>
        <w:t>— до 450 000 ₽</w:t>
      </w:r>
    </w:p>
    <w:p w14:paraId="7CE45DD7" w14:textId="77777777" w:rsidR="006C2BE2" w:rsidRPr="006C2BE2" w:rsidRDefault="006C2BE2" w:rsidP="00734BB5">
      <w:pPr>
        <w:numPr>
          <w:ilvl w:val="0"/>
          <w:numId w:val="1"/>
        </w:num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Ежемесячный стандартный налоговый вычет:</w:t>
      </w:r>
    </w:p>
    <w:p w14:paraId="5FF0F372" w14:textId="2E9EBFE8" w:rsidR="006C2BE2" w:rsidRPr="006C2BE2" w:rsidRDefault="006C2BE2" w:rsidP="00E1433D">
      <w:pPr>
        <w:numPr>
          <w:ilvl w:val="1"/>
          <w:numId w:val="1"/>
        </w:numPr>
        <w:tabs>
          <w:tab w:val="clear" w:pos="1440"/>
          <w:tab w:val="num" w:pos="851"/>
        </w:tabs>
        <w:spacing w:after="0" w:line="240" w:lineRule="auto"/>
        <w:ind w:left="709" w:hanging="283"/>
        <w:jc w:val="both"/>
        <w:rPr>
          <w:rFonts w:ascii="Times New Roman" w:hAnsi="Times New Roman" w:cs="Times New Roman"/>
          <w:sz w:val="28"/>
          <w:szCs w:val="28"/>
        </w:rPr>
      </w:pPr>
      <w:r w:rsidRPr="006C2BE2">
        <w:rPr>
          <w:rFonts w:ascii="Times New Roman" w:hAnsi="Times New Roman" w:cs="Times New Roman"/>
          <w:sz w:val="28"/>
          <w:szCs w:val="28"/>
        </w:rPr>
        <w:t>1 400 ₽ — на первого и второго ребёнка</w:t>
      </w:r>
      <w:r w:rsidR="00B826F1">
        <w:rPr>
          <w:rFonts w:ascii="Times New Roman" w:hAnsi="Times New Roman" w:cs="Times New Roman"/>
          <w:sz w:val="28"/>
          <w:szCs w:val="28"/>
        </w:rPr>
        <w:t>.</w:t>
      </w:r>
    </w:p>
    <w:p w14:paraId="39B83D72" w14:textId="1B34F848" w:rsidR="006C2BE2" w:rsidRPr="006C2BE2" w:rsidRDefault="006C2BE2" w:rsidP="00E1433D">
      <w:pPr>
        <w:numPr>
          <w:ilvl w:val="1"/>
          <w:numId w:val="1"/>
        </w:numPr>
        <w:tabs>
          <w:tab w:val="clear" w:pos="1440"/>
          <w:tab w:val="num" w:pos="851"/>
        </w:tabs>
        <w:spacing w:after="0" w:line="240" w:lineRule="auto"/>
        <w:ind w:left="709" w:hanging="283"/>
        <w:jc w:val="both"/>
        <w:rPr>
          <w:rFonts w:ascii="Times New Roman" w:hAnsi="Times New Roman" w:cs="Times New Roman"/>
          <w:sz w:val="28"/>
          <w:szCs w:val="28"/>
        </w:rPr>
      </w:pPr>
      <w:r w:rsidRPr="006C2BE2">
        <w:rPr>
          <w:rFonts w:ascii="Times New Roman" w:hAnsi="Times New Roman" w:cs="Times New Roman"/>
          <w:sz w:val="28"/>
          <w:szCs w:val="28"/>
        </w:rPr>
        <w:t>3 000 ₽ — на третьего и последующего</w:t>
      </w:r>
      <w:r w:rsidR="00B826F1">
        <w:rPr>
          <w:rFonts w:ascii="Times New Roman" w:hAnsi="Times New Roman" w:cs="Times New Roman"/>
          <w:sz w:val="28"/>
          <w:szCs w:val="28"/>
        </w:rPr>
        <w:t>.</w:t>
      </w:r>
    </w:p>
    <w:p w14:paraId="6C1A20DE" w14:textId="5A25A331" w:rsidR="006C2BE2" w:rsidRPr="006C2BE2" w:rsidRDefault="006C2BE2" w:rsidP="00E1433D">
      <w:pPr>
        <w:numPr>
          <w:ilvl w:val="1"/>
          <w:numId w:val="1"/>
        </w:numPr>
        <w:tabs>
          <w:tab w:val="clear" w:pos="1440"/>
          <w:tab w:val="num" w:pos="851"/>
        </w:tabs>
        <w:spacing w:after="0" w:line="240" w:lineRule="auto"/>
        <w:ind w:left="709" w:hanging="283"/>
        <w:jc w:val="both"/>
        <w:rPr>
          <w:rFonts w:ascii="Times New Roman" w:hAnsi="Times New Roman" w:cs="Times New Roman"/>
          <w:sz w:val="28"/>
          <w:szCs w:val="28"/>
        </w:rPr>
      </w:pPr>
      <w:r w:rsidRPr="006C2BE2">
        <w:rPr>
          <w:rFonts w:ascii="Times New Roman" w:hAnsi="Times New Roman" w:cs="Times New Roman"/>
          <w:sz w:val="28"/>
          <w:szCs w:val="28"/>
        </w:rPr>
        <w:t>12 000 ₽ — на ребёнка-инвалида I или II группы до 18 лет родителю или усыновителю, 6 000 ₽ — опекуну, приёмному родителю или попечителю</w:t>
      </w:r>
      <w:r w:rsidR="00B826F1">
        <w:rPr>
          <w:rFonts w:ascii="Times New Roman" w:hAnsi="Times New Roman" w:cs="Times New Roman"/>
          <w:sz w:val="28"/>
          <w:szCs w:val="28"/>
        </w:rPr>
        <w:t>.</w:t>
      </w:r>
    </w:p>
    <w:p w14:paraId="416BD86A" w14:textId="07F2E3EC" w:rsidR="006C2BE2" w:rsidRPr="006C2BE2" w:rsidRDefault="006C2BE2" w:rsidP="00734BB5">
      <w:pPr>
        <w:numPr>
          <w:ilvl w:val="0"/>
          <w:numId w:val="1"/>
        </w:numPr>
        <w:spacing w:after="0" w:line="240" w:lineRule="auto"/>
        <w:jc w:val="both"/>
        <w:rPr>
          <w:rFonts w:ascii="Times New Roman" w:hAnsi="Times New Roman" w:cs="Times New Roman"/>
          <w:sz w:val="28"/>
          <w:szCs w:val="28"/>
        </w:rPr>
      </w:pPr>
      <w:r w:rsidRPr="006C2BE2">
        <w:rPr>
          <w:rFonts w:ascii="Times New Roman" w:hAnsi="Times New Roman" w:cs="Times New Roman"/>
          <w:sz w:val="28"/>
          <w:szCs w:val="28"/>
        </w:rPr>
        <w:t>Досрочная пенсия для мамы</w:t>
      </w:r>
      <w:r w:rsidR="00E1433D">
        <w:rPr>
          <w:rFonts w:ascii="Times New Roman" w:hAnsi="Times New Roman" w:cs="Times New Roman"/>
          <w:sz w:val="28"/>
          <w:szCs w:val="28"/>
        </w:rPr>
        <w:t>.</w:t>
      </w:r>
    </w:p>
    <w:p w14:paraId="5F4ACC17" w14:textId="5205CF3D" w:rsidR="006C2BE2" w:rsidRPr="006C2BE2" w:rsidRDefault="006C2BE2" w:rsidP="00734BB5">
      <w:pPr>
        <w:spacing w:after="0" w:line="240" w:lineRule="auto"/>
        <w:jc w:val="both"/>
        <w:rPr>
          <w:rFonts w:ascii="Times New Roman" w:hAnsi="Times New Roman" w:cs="Times New Roman"/>
          <w:sz w:val="28"/>
          <w:szCs w:val="28"/>
        </w:rPr>
      </w:pPr>
    </w:p>
    <w:p w14:paraId="044309C0" w14:textId="60F6D174" w:rsidR="006C2BE2" w:rsidRPr="00734BB5" w:rsidRDefault="00734BB5" w:rsidP="00B826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Региональные льготы многодетным семьям:</w:t>
      </w:r>
    </w:p>
    <w:p w14:paraId="5811B719"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Меры социальной поддержки многодетных семей без учета критерия нуждаемости</w:t>
      </w:r>
    </w:p>
    <w:p w14:paraId="2BBF3FE8" w14:textId="6C96702C" w:rsidR="006C2BE2" w:rsidRPr="006C2BE2" w:rsidRDefault="006C2BE2" w:rsidP="00E1433D">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Новые меры социальной поддержки:</w:t>
      </w:r>
      <w:r w:rsidR="00E1433D">
        <w:rPr>
          <w:rFonts w:ascii="Times New Roman" w:hAnsi="Times New Roman" w:cs="Times New Roman"/>
          <w:sz w:val="28"/>
          <w:szCs w:val="28"/>
        </w:rPr>
        <w:t xml:space="preserve"> </w:t>
      </w:r>
      <w:r w:rsidRPr="006C2BE2">
        <w:rPr>
          <w:rFonts w:ascii="Times New Roman" w:hAnsi="Times New Roman" w:cs="Times New Roman"/>
          <w:b/>
          <w:bCs/>
          <w:sz w:val="28"/>
          <w:szCs w:val="28"/>
        </w:rPr>
        <w:t>(</w:t>
      </w:r>
      <w:r w:rsidRPr="006C2BE2">
        <w:rPr>
          <w:rFonts w:ascii="Times New Roman" w:hAnsi="Times New Roman" w:cs="Times New Roman"/>
          <w:sz w:val="28"/>
          <w:szCs w:val="28"/>
        </w:rPr>
        <w:t>Указ Президента Российской Федерации от 23.01.2024 № 63 «О мерах социальной поддержки многодетных семей», Закон Рязанской области от  21.12.2016 № 91-ОЗ «О мерах социальной поддержки населения Рязанской области»)</w:t>
      </w:r>
    </w:p>
    <w:p w14:paraId="63036625"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 xml:space="preserve">Многодетной признаётся семья, которая имеет 3 и более детей. Этот статус присваивается бессрочно. Многодетные семьи получат единое </w:t>
      </w:r>
      <w:r w:rsidRPr="006C2BE2">
        <w:rPr>
          <w:rFonts w:ascii="Times New Roman" w:hAnsi="Times New Roman" w:cs="Times New Roman"/>
          <w:sz w:val="28"/>
          <w:szCs w:val="28"/>
        </w:rPr>
        <w:lastRenderedPageBreak/>
        <w:t xml:space="preserve">удостоверение федерального образца, которое оформляется в </w:t>
      </w:r>
      <w:proofErr w:type="spellStart"/>
      <w:r w:rsidRPr="006C2BE2">
        <w:rPr>
          <w:rFonts w:ascii="Times New Roman" w:hAnsi="Times New Roman" w:cs="Times New Roman"/>
          <w:sz w:val="28"/>
          <w:szCs w:val="28"/>
        </w:rPr>
        <w:t>беззаявительном</w:t>
      </w:r>
      <w:proofErr w:type="spellEnd"/>
      <w:r w:rsidRPr="006C2BE2">
        <w:rPr>
          <w:rFonts w:ascii="Times New Roman" w:hAnsi="Times New Roman" w:cs="Times New Roman"/>
          <w:sz w:val="28"/>
          <w:szCs w:val="28"/>
        </w:rPr>
        <w:t xml:space="preserve"> порядке.</w:t>
      </w:r>
    </w:p>
    <w:p w14:paraId="1472827E"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Меры социальной поддержки положены многодетной семье до того момента, пока старшему ребёнку не исполнится 18 лет либо 23 года, если ребёнок обучается очно либо проходит военную службу.</w:t>
      </w:r>
    </w:p>
    <w:p w14:paraId="0804E894"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1) бесплатная выдача лекарств, приобретаемых по рецептам врачей, для детей в возрасте до 6 лет;</w:t>
      </w:r>
    </w:p>
    <w:p w14:paraId="3F5B3036"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2) денежная выплата один раз в год для обеспечения обучающихся общеобразовательных организаций одеждой для посещения учебных занятий, а также спортивной формой в размере 4 000,0 руб.;</w:t>
      </w:r>
    </w:p>
    <w:p w14:paraId="2855552B"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3)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обучающимся общеобразовательных организаций;</w:t>
      </w:r>
    </w:p>
    <w:p w14:paraId="6CB12C62"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4)  первоочередной прием детей в дошкольные образовательные организации;</w:t>
      </w:r>
    </w:p>
    <w:p w14:paraId="64009CAB"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5)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w:t>
      </w:r>
    </w:p>
    <w:p w14:paraId="068729B6"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6) первоочередное посещение кабинетов врачей в медицинских организациях, подведомственных исполнительным органам Рязанской области;</w:t>
      </w:r>
    </w:p>
    <w:p w14:paraId="0A57D994"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7) первоочередное получение документов в органах государственной власти Рязанской области и государственных учреждениях Рязанской области;</w:t>
      </w:r>
    </w:p>
    <w:p w14:paraId="6742A78E"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8)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14:paraId="0322D38C" w14:textId="0CE320E0"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Бессрочный статус многодетной семьи гарантирует родителям:</w:t>
      </w:r>
    </w:p>
    <w:p w14:paraId="6A1A56FB"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1) предоставление мер поддержки в сфере трудовых отношений;</w:t>
      </w:r>
    </w:p>
    <w:p w14:paraId="0F87D313"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2) досрочное назначение женщинам страховой пенсии по старости  в связи с рождением и воспитанием трех и более детей;</w:t>
      </w:r>
    </w:p>
    <w:p w14:paraId="68B93BFE"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3)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p>
    <w:p w14:paraId="253F730A"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lastRenderedPageBreak/>
        <w:t>4) право на бесплатное посещение музеев, парков культуры и отдыха, выставок на территории Российской Федерации независимо от места жительства.</w:t>
      </w:r>
    </w:p>
    <w:p w14:paraId="0E2D1277" w14:textId="4144FD5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722A0BCF" w14:textId="77777777" w:rsidR="006C2BE2" w:rsidRPr="006C2BE2" w:rsidRDefault="006C2BE2" w:rsidP="00E1433D">
      <w:pPr>
        <w:numPr>
          <w:ilvl w:val="0"/>
          <w:numId w:val="3"/>
        </w:numPr>
        <w:tabs>
          <w:tab w:val="clear" w:pos="720"/>
          <w:tab w:val="num" w:pos="567"/>
        </w:tabs>
        <w:spacing w:after="0" w:line="240" w:lineRule="auto"/>
        <w:ind w:left="0" w:firstLine="567"/>
        <w:jc w:val="both"/>
        <w:rPr>
          <w:rFonts w:ascii="Times New Roman" w:hAnsi="Times New Roman" w:cs="Times New Roman"/>
          <w:sz w:val="28"/>
          <w:szCs w:val="28"/>
        </w:rPr>
      </w:pPr>
      <w:hyperlink r:id="rId9" w:history="1">
        <w:r w:rsidRPr="006C2BE2">
          <w:rPr>
            <w:rStyle w:val="a3"/>
            <w:rFonts w:ascii="Times New Roman" w:hAnsi="Times New Roman" w:cs="Times New Roman"/>
            <w:sz w:val="28"/>
            <w:szCs w:val="28"/>
          </w:rPr>
          <w:t>Назначение и выплата денежной выплаты один раз в год для обеспечения обучающихся общеобразовательных организаций одеждой для посещения учебных занятий, а также спортивной формой</w:t>
        </w:r>
      </w:hyperlink>
    </w:p>
    <w:p w14:paraId="52140753" w14:textId="77777777" w:rsidR="006C2BE2" w:rsidRPr="006C2BE2" w:rsidRDefault="006C2BE2" w:rsidP="00E1433D">
      <w:pPr>
        <w:numPr>
          <w:ilvl w:val="0"/>
          <w:numId w:val="3"/>
        </w:numPr>
        <w:tabs>
          <w:tab w:val="clear" w:pos="720"/>
          <w:tab w:val="num" w:pos="567"/>
        </w:tabs>
        <w:spacing w:after="0" w:line="240" w:lineRule="auto"/>
        <w:ind w:left="0" w:firstLine="567"/>
        <w:jc w:val="both"/>
        <w:rPr>
          <w:rFonts w:ascii="Times New Roman" w:hAnsi="Times New Roman" w:cs="Times New Roman"/>
          <w:sz w:val="28"/>
          <w:szCs w:val="28"/>
        </w:rPr>
      </w:pPr>
      <w:hyperlink r:id="rId10" w:history="1">
        <w:r w:rsidRPr="006C2BE2">
          <w:rPr>
            <w:rStyle w:val="a3"/>
            <w:rFonts w:ascii="Times New Roman" w:hAnsi="Times New Roman" w:cs="Times New Roman"/>
            <w:sz w:val="28"/>
            <w:szCs w:val="28"/>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hyperlink>
    </w:p>
    <w:p w14:paraId="6AEC78CC" w14:textId="77777777" w:rsidR="00B826F1" w:rsidRDefault="00B826F1" w:rsidP="00734BB5">
      <w:pPr>
        <w:spacing w:after="0" w:line="240" w:lineRule="auto"/>
        <w:ind w:firstLine="567"/>
        <w:jc w:val="both"/>
        <w:rPr>
          <w:rFonts w:ascii="Times New Roman" w:hAnsi="Times New Roman" w:cs="Times New Roman"/>
          <w:sz w:val="28"/>
          <w:szCs w:val="28"/>
        </w:rPr>
      </w:pPr>
    </w:p>
    <w:p w14:paraId="6569D032" w14:textId="7C808EA0" w:rsidR="006C2BE2" w:rsidRPr="006C2BE2" w:rsidRDefault="006C2BE2" w:rsidP="00734BB5">
      <w:pPr>
        <w:spacing w:after="0" w:line="240" w:lineRule="auto"/>
        <w:ind w:firstLine="567"/>
        <w:jc w:val="both"/>
        <w:rPr>
          <w:rFonts w:ascii="Times New Roman" w:hAnsi="Times New Roman" w:cs="Times New Roman"/>
          <w:sz w:val="28"/>
          <w:szCs w:val="28"/>
          <w:u w:val="single"/>
        </w:rPr>
      </w:pPr>
      <w:r w:rsidRPr="006C2BE2">
        <w:rPr>
          <w:rFonts w:ascii="Times New Roman" w:hAnsi="Times New Roman" w:cs="Times New Roman"/>
          <w:sz w:val="28"/>
          <w:szCs w:val="28"/>
          <w:u w:val="single"/>
        </w:rPr>
        <w:t>Материнский (семейный) капитал</w:t>
      </w:r>
    </w:p>
    <w:p w14:paraId="2764EE39" w14:textId="6447A514"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Размер материнского (семейного) капитала –</w:t>
      </w:r>
      <w:r w:rsidR="00E1433D">
        <w:rPr>
          <w:rFonts w:ascii="Times New Roman" w:hAnsi="Times New Roman" w:cs="Times New Roman"/>
          <w:sz w:val="28"/>
          <w:szCs w:val="28"/>
        </w:rPr>
        <w:t xml:space="preserve"> </w:t>
      </w:r>
      <w:r w:rsidRPr="006C2BE2">
        <w:rPr>
          <w:rFonts w:ascii="Times New Roman" w:hAnsi="Times New Roman" w:cs="Times New Roman"/>
          <w:b/>
          <w:bCs/>
          <w:sz w:val="28"/>
          <w:szCs w:val="28"/>
        </w:rPr>
        <w:t>85 896,4 руб.</w:t>
      </w:r>
    </w:p>
    <w:p w14:paraId="6613D54D"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Право на материнский капитал имеют семьи, в которых третий либо последующий ребенок рожден (усыновлен) в период с 1 января 2019 года по 31 декабря 2026 года.</w:t>
      </w:r>
    </w:p>
    <w:p w14:paraId="21EAC796" w14:textId="5BE8A1CB"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Семьи, в которых третий либо последующий ребенок (следующий за ребенком, в связи с рождением (усыновлением) которого возникло право на  материнский (семейный) капитал, но не было реализовано) рожден (усыновлен) в период с 1 января 2011 года по 31 декабря 2018 года,</w:t>
      </w:r>
      <w:r w:rsidR="00734BB5">
        <w:rPr>
          <w:rFonts w:ascii="Times New Roman" w:hAnsi="Times New Roman" w:cs="Times New Roman"/>
          <w:sz w:val="28"/>
          <w:szCs w:val="28"/>
        </w:rPr>
        <w:t xml:space="preserve"> </w:t>
      </w:r>
      <w:r w:rsidRPr="006C2BE2">
        <w:rPr>
          <w:rFonts w:ascii="Times New Roman" w:hAnsi="Times New Roman" w:cs="Times New Roman"/>
          <w:sz w:val="28"/>
          <w:szCs w:val="28"/>
        </w:rPr>
        <w:t>могут реализовать право на материнский (семейный) капитал однократно по 31 декабря 2025 года.</w:t>
      </w:r>
    </w:p>
    <w:p w14:paraId="46F78C73"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Средства материнского капитала можно направить на приобретение жилья; строительство, реконструкцию объекта индивидуального жилищного строительства; обеспечение инженерными коммуникациями жилых домов; на ремонт уже имеющегося жилого помещения; на оплату медицинских услуг, оказанных детям граждан, получивших сертификат на материнский (семейный) капитал; на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 на приобретение товаров и услуг, предназначенных для социальной адаптации и интеграции в общество детей-инвалидов.</w:t>
      </w:r>
    </w:p>
    <w:p w14:paraId="21D3F225"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5AFD2B2A" w14:textId="77777777" w:rsidR="006C2BE2" w:rsidRPr="006C2BE2" w:rsidRDefault="006C2BE2" w:rsidP="00E1433D">
      <w:pPr>
        <w:numPr>
          <w:ilvl w:val="0"/>
          <w:numId w:val="4"/>
        </w:numPr>
        <w:tabs>
          <w:tab w:val="clear" w:pos="720"/>
          <w:tab w:val="num" w:pos="567"/>
        </w:tabs>
        <w:spacing w:after="0" w:line="240" w:lineRule="auto"/>
        <w:ind w:left="0" w:firstLine="567"/>
        <w:jc w:val="both"/>
        <w:rPr>
          <w:rFonts w:ascii="Times New Roman" w:hAnsi="Times New Roman" w:cs="Times New Roman"/>
          <w:sz w:val="28"/>
          <w:szCs w:val="28"/>
        </w:rPr>
      </w:pPr>
      <w:hyperlink r:id="rId11" w:history="1">
        <w:r w:rsidRPr="006C2BE2">
          <w:rPr>
            <w:rStyle w:val="a3"/>
            <w:rFonts w:ascii="Times New Roman" w:hAnsi="Times New Roman" w:cs="Times New Roman"/>
            <w:sz w:val="28"/>
            <w:szCs w:val="28"/>
          </w:rPr>
          <w:t>Предоставление регионального материнского (семейного) капитала</w:t>
        </w:r>
      </w:hyperlink>
    </w:p>
    <w:p w14:paraId="3D6DCD2A" w14:textId="77777777"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Оказание адресной материальной помощи</w:t>
      </w:r>
    </w:p>
    <w:p w14:paraId="3864951B" w14:textId="77777777"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Многодетные семьи имеют право на оказание адресной материальной помощи на приобретение автономных пожарных извещателей</w:t>
      </w:r>
    </w:p>
    <w:p w14:paraId="05B90647" w14:textId="77777777"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263280A0" w14:textId="77777777" w:rsidR="006C2BE2" w:rsidRPr="006C2BE2" w:rsidRDefault="006C2BE2" w:rsidP="00E1433D">
      <w:pPr>
        <w:numPr>
          <w:ilvl w:val="0"/>
          <w:numId w:val="5"/>
        </w:numPr>
        <w:tabs>
          <w:tab w:val="clear" w:pos="720"/>
          <w:tab w:val="num" w:pos="567"/>
        </w:tabs>
        <w:spacing w:after="0" w:line="240" w:lineRule="auto"/>
        <w:ind w:left="0" w:firstLine="567"/>
        <w:jc w:val="both"/>
        <w:rPr>
          <w:rFonts w:ascii="Times New Roman" w:hAnsi="Times New Roman" w:cs="Times New Roman"/>
          <w:sz w:val="28"/>
          <w:szCs w:val="28"/>
        </w:rPr>
      </w:pPr>
      <w:hyperlink r:id="rId12" w:history="1">
        <w:r w:rsidRPr="006C2BE2">
          <w:rPr>
            <w:rStyle w:val="a3"/>
            <w:rFonts w:ascii="Times New Roman" w:hAnsi="Times New Roman" w:cs="Times New Roman"/>
            <w:sz w:val="28"/>
            <w:szCs w:val="28"/>
          </w:rPr>
          <w:t>Оказание адресной материальной помощи</w:t>
        </w:r>
      </w:hyperlink>
    </w:p>
    <w:p w14:paraId="7A7D41C1" w14:textId="77777777"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Право на отдых и оздоровление</w:t>
      </w:r>
    </w:p>
    <w:p w14:paraId="32507BD4" w14:textId="77777777"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имеют дети школьного возраста до 15 лет включительно, проживающие на территории Рязанской области.</w:t>
      </w:r>
    </w:p>
    <w:p w14:paraId="43BB8E87" w14:textId="77777777" w:rsidR="00B826F1" w:rsidRDefault="00B826F1" w:rsidP="00E1433D">
      <w:pPr>
        <w:tabs>
          <w:tab w:val="num" w:pos="567"/>
        </w:tabs>
        <w:spacing w:after="0" w:line="240" w:lineRule="auto"/>
        <w:ind w:firstLine="567"/>
        <w:jc w:val="both"/>
        <w:rPr>
          <w:rFonts w:ascii="Times New Roman" w:hAnsi="Times New Roman" w:cs="Times New Roman"/>
          <w:b/>
          <w:bCs/>
          <w:sz w:val="28"/>
          <w:szCs w:val="28"/>
        </w:rPr>
      </w:pPr>
    </w:p>
    <w:p w14:paraId="54AB5173" w14:textId="0D57A724" w:rsidR="006C2BE2" w:rsidRPr="006C2BE2" w:rsidRDefault="006C2BE2" w:rsidP="00E1433D">
      <w:pPr>
        <w:tabs>
          <w:tab w:val="num" w:pos="567"/>
        </w:tabs>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lastRenderedPageBreak/>
        <w:t>Связанные государственные услуги:</w:t>
      </w:r>
    </w:p>
    <w:p w14:paraId="4B609606" w14:textId="77777777" w:rsidR="006C2BE2" w:rsidRPr="006C2BE2" w:rsidRDefault="006C2BE2" w:rsidP="00E1433D">
      <w:pPr>
        <w:numPr>
          <w:ilvl w:val="0"/>
          <w:numId w:val="6"/>
        </w:numPr>
        <w:tabs>
          <w:tab w:val="clear" w:pos="720"/>
          <w:tab w:val="num" w:pos="567"/>
        </w:tabs>
        <w:spacing w:after="0" w:line="240" w:lineRule="auto"/>
        <w:ind w:left="0" w:firstLine="567"/>
        <w:jc w:val="both"/>
        <w:rPr>
          <w:rFonts w:ascii="Times New Roman" w:hAnsi="Times New Roman" w:cs="Times New Roman"/>
          <w:sz w:val="28"/>
          <w:szCs w:val="28"/>
        </w:rPr>
      </w:pPr>
      <w:hyperlink r:id="rId13" w:history="1">
        <w:r w:rsidRPr="006C2BE2">
          <w:rPr>
            <w:rStyle w:val="a3"/>
            <w:rFonts w:ascii="Times New Roman" w:hAnsi="Times New Roman" w:cs="Times New Roman"/>
            <w:sz w:val="28"/>
            <w:szCs w:val="28"/>
          </w:rPr>
          <w:t>Организация и обеспечение отдыха и оздоровления детей работников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организаций иных форм собственности, детей индивидуальных предпринимателей, нотариусов, занимающихся частной практикой, адвокатов, физических лиц, применяющих специальный налоговый режим «Налог на профессиональный доход» в организациях отдыха детей и их оздоровления круглогодичного действия Рязанской области и Российской Федерации</w:t>
        </w:r>
      </w:hyperlink>
    </w:p>
    <w:p w14:paraId="61C277F3" w14:textId="77777777" w:rsidR="00B826F1" w:rsidRDefault="00B826F1" w:rsidP="00734BB5">
      <w:pPr>
        <w:spacing w:after="0" w:line="240" w:lineRule="auto"/>
        <w:ind w:firstLine="567"/>
        <w:jc w:val="both"/>
        <w:rPr>
          <w:rFonts w:ascii="Times New Roman" w:hAnsi="Times New Roman" w:cs="Times New Roman"/>
          <w:sz w:val="28"/>
          <w:szCs w:val="28"/>
        </w:rPr>
      </w:pPr>
    </w:p>
    <w:p w14:paraId="53683793" w14:textId="67AFE3C9" w:rsidR="006C2BE2" w:rsidRPr="006C2BE2" w:rsidRDefault="006C2BE2" w:rsidP="00734BB5">
      <w:pPr>
        <w:spacing w:after="0" w:line="240" w:lineRule="auto"/>
        <w:ind w:firstLine="567"/>
        <w:jc w:val="both"/>
        <w:rPr>
          <w:rFonts w:ascii="Times New Roman" w:hAnsi="Times New Roman" w:cs="Times New Roman"/>
          <w:sz w:val="28"/>
          <w:szCs w:val="28"/>
          <w:u w:val="single"/>
        </w:rPr>
      </w:pPr>
      <w:r w:rsidRPr="006C2BE2">
        <w:rPr>
          <w:rFonts w:ascii="Times New Roman" w:hAnsi="Times New Roman" w:cs="Times New Roman"/>
          <w:sz w:val="28"/>
          <w:szCs w:val="28"/>
          <w:u w:val="single"/>
        </w:rPr>
        <w:t>Единовременная денежная выплата на газификацию жилых помещений</w:t>
      </w:r>
    </w:p>
    <w:p w14:paraId="6028E29C"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14:paraId="1B8A5D35"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26266843" w14:textId="77777777" w:rsidR="006C2BE2" w:rsidRPr="006C2BE2" w:rsidRDefault="006C2BE2" w:rsidP="00E1433D">
      <w:pPr>
        <w:numPr>
          <w:ilvl w:val="0"/>
          <w:numId w:val="7"/>
        </w:numPr>
        <w:tabs>
          <w:tab w:val="clear" w:pos="720"/>
          <w:tab w:val="num" w:pos="426"/>
        </w:tabs>
        <w:spacing w:after="0" w:line="240" w:lineRule="auto"/>
        <w:ind w:left="0" w:firstLine="567"/>
        <w:jc w:val="both"/>
        <w:rPr>
          <w:rFonts w:ascii="Times New Roman" w:hAnsi="Times New Roman" w:cs="Times New Roman"/>
          <w:sz w:val="28"/>
          <w:szCs w:val="28"/>
        </w:rPr>
      </w:pPr>
      <w:hyperlink r:id="rId14" w:history="1">
        <w:r w:rsidRPr="006C2BE2">
          <w:rPr>
            <w:rStyle w:val="a3"/>
            <w:rFonts w:ascii="Times New Roman" w:hAnsi="Times New Roman" w:cs="Times New Roman"/>
            <w:sz w:val="28"/>
            <w:szCs w:val="28"/>
          </w:rPr>
          <w:t>Предоставление единовременной денежной выплаты отдельным категориям граждан на газификацию жилых помещений</w:t>
        </w:r>
      </w:hyperlink>
    </w:p>
    <w:p w14:paraId="2A7A9A0C"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Единовременная выплата при рождении ребенка</w:t>
      </w:r>
    </w:p>
    <w:p w14:paraId="3C7491AE" w14:textId="6AA2FA2A"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Право на единовременную выплату имеет</w:t>
      </w:r>
      <w:r w:rsidR="00734BB5">
        <w:rPr>
          <w:rFonts w:ascii="Times New Roman" w:hAnsi="Times New Roman" w:cs="Times New Roman"/>
          <w:sz w:val="28"/>
          <w:szCs w:val="28"/>
        </w:rPr>
        <w:t xml:space="preserve"> </w:t>
      </w:r>
      <w:r w:rsidRPr="006C2BE2">
        <w:rPr>
          <w:rFonts w:ascii="Times New Roman" w:hAnsi="Times New Roman" w:cs="Times New Roman"/>
          <w:sz w:val="28"/>
          <w:szCs w:val="28"/>
        </w:rPr>
        <w:t>один из родителей ребенка, родившегося на территории Рязанской области в период с 26 февраля 2023 года по 31 декабря</w:t>
      </w:r>
      <w:r w:rsidR="00734BB5">
        <w:rPr>
          <w:rFonts w:ascii="Times New Roman" w:hAnsi="Times New Roman" w:cs="Times New Roman"/>
          <w:sz w:val="28"/>
          <w:szCs w:val="28"/>
        </w:rPr>
        <w:t xml:space="preserve"> </w:t>
      </w:r>
      <w:r w:rsidRPr="006C2BE2">
        <w:rPr>
          <w:rFonts w:ascii="Times New Roman" w:hAnsi="Times New Roman" w:cs="Times New Roman"/>
          <w:b/>
          <w:bCs/>
          <w:sz w:val="28"/>
          <w:szCs w:val="28"/>
        </w:rPr>
        <w:t>2024</w:t>
      </w:r>
      <w:r w:rsidR="00734BB5">
        <w:rPr>
          <w:rFonts w:ascii="Times New Roman" w:hAnsi="Times New Roman" w:cs="Times New Roman"/>
          <w:sz w:val="28"/>
          <w:szCs w:val="28"/>
        </w:rPr>
        <w:t xml:space="preserve"> </w:t>
      </w:r>
      <w:r w:rsidRPr="006C2BE2">
        <w:rPr>
          <w:rFonts w:ascii="Times New Roman" w:hAnsi="Times New Roman" w:cs="Times New Roman"/>
          <w:sz w:val="28"/>
          <w:szCs w:val="28"/>
        </w:rPr>
        <w:t>года, при условии обращения не позднее 6 календарных месяцев со дня рождения ребенка.</w:t>
      </w:r>
    </w:p>
    <w:p w14:paraId="5F059973" w14:textId="046620F6"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Размер единовременной выплаты составляет</w:t>
      </w:r>
      <w:r w:rsidR="00734BB5">
        <w:rPr>
          <w:rFonts w:ascii="Times New Roman" w:hAnsi="Times New Roman" w:cs="Times New Roman"/>
          <w:b/>
          <w:bCs/>
          <w:sz w:val="28"/>
          <w:szCs w:val="28"/>
        </w:rPr>
        <w:t xml:space="preserve"> </w:t>
      </w:r>
      <w:r w:rsidRPr="006C2BE2">
        <w:rPr>
          <w:rFonts w:ascii="Times New Roman" w:hAnsi="Times New Roman" w:cs="Times New Roman"/>
          <w:b/>
          <w:bCs/>
          <w:sz w:val="28"/>
          <w:szCs w:val="28"/>
        </w:rPr>
        <w:t>20</w:t>
      </w:r>
      <w:r w:rsidR="00734BB5">
        <w:rPr>
          <w:rFonts w:ascii="Times New Roman" w:hAnsi="Times New Roman" w:cs="Times New Roman"/>
          <w:b/>
          <w:bCs/>
          <w:sz w:val="28"/>
          <w:szCs w:val="28"/>
        </w:rPr>
        <w:t xml:space="preserve"> </w:t>
      </w:r>
      <w:r w:rsidRPr="006C2BE2">
        <w:rPr>
          <w:rFonts w:ascii="Times New Roman" w:hAnsi="Times New Roman" w:cs="Times New Roman"/>
          <w:b/>
          <w:bCs/>
          <w:sz w:val="28"/>
          <w:szCs w:val="28"/>
        </w:rPr>
        <w:t>000</w:t>
      </w:r>
      <w:r w:rsidRPr="006C2BE2">
        <w:rPr>
          <w:rFonts w:ascii="Times New Roman" w:hAnsi="Times New Roman" w:cs="Times New Roman"/>
          <w:sz w:val="28"/>
          <w:szCs w:val="28"/>
        </w:rPr>
        <w:t> руб.</w:t>
      </w:r>
    </w:p>
    <w:p w14:paraId="74DCB76D" w14:textId="7AB6055D"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Размер единовременной выплаты на первого ребенка, родившегося у женщины, возраст которой на дату рождения менее 25 лет, составляет</w:t>
      </w:r>
      <w:r w:rsidR="00734BB5">
        <w:rPr>
          <w:rFonts w:ascii="Times New Roman" w:hAnsi="Times New Roman" w:cs="Times New Roman"/>
          <w:sz w:val="28"/>
          <w:szCs w:val="28"/>
        </w:rPr>
        <w:t xml:space="preserve"> </w:t>
      </w:r>
      <w:r w:rsidRPr="006C2BE2">
        <w:rPr>
          <w:rFonts w:ascii="Times New Roman" w:hAnsi="Times New Roman" w:cs="Times New Roman"/>
          <w:b/>
          <w:bCs/>
          <w:sz w:val="28"/>
          <w:szCs w:val="28"/>
        </w:rPr>
        <w:t>50</w:t>
      </w:r>
      <w:r w:rsidR="00E1433D">
        <w:rPr>
          <w:rFonts w:ascii="Times New Roman" w:hAnsi="Times New Roman" w:cs="Times New Roman"/>
          <w:b/>
          <w:bCs/>
          <w:sz w:val="28"/>
          <w:szCs w:val="28"/>
        </w:rPr>
        <w:t xml:space="preserve"> </w:t>
      </w:r>
      <w:r w:rsidRPr="006C2BE2">
        <w:rPr>
          <w:rFonts w:ascii="Times New Roman" w:hAnsi="Times New Roman" w:cs="Times New Roman"/>
          <w:b/>
          <w:bCs/>
          <w:sz w:val="28"/>
          <w:szCs w:val="28"/>
        </w:rPr>
        <w:t>000</w:t>
      </w:r>
      <w:r w:rsidR="00734BB5">
        <w:rPr>
          <w:rFonts w:ascii="Times New Roman" w:hAnsi="Times New Roman" w:cs="Times New Roman"/>
          <w:sz w:val="28"/>
          <w:szCs w:val="28"/>
        </w:rPr>
        <w:t xml:space="preserve"> </w:t>
      </w:r>
      <w:r w:rsidRPr="006C2BE2">
        <w:rPr>
          <w:rFonts w:ascii="Times New Roman" w:hAnsi="Times New Roman" w:cs="Times New Roman"/>
          <w:sz w:val="28"/>
          <w:szCs w:val="28"/>
        </w:rPr>
        <w:t>руб.</w:t>
      </w:r>
    </w:p>
    <w:p w14:paraId="5275CAF4" w14:textId="4E85C16D"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0BF7E44F" w14:textId="77777777" w:rsidR="006C2BE2" w:rsidRPr="006C2BE2" w:rsidRDefault="006C2BE2" w:rsidP="00E1433D">
      <w:pPr>
        <w:numPr>
          <w:ilvl w:val="0"/>
          <w:numId w:val="8"/>
        </w:numPr>
        <w:spacing w:after="0" w:line="240" w:lineRule="auto"/>
        <w:ind w:firstLine="131"/>
        <w:jc w:val="both"/>
        <w:rPr>
          <w:rFonts w:ascii="Times New Roman" w:hAnsi="Times New Roman" w:cs="Times New Roman"/>
          <w:sz w:val="28"/>
          <w:szCs w:val="28"/>
        </w:rPr>
      </w:pPr>
      <w:hyperlink r:id="rId15" w:history="1">
        <w:r w:rsidRPr="006C2BE2">
          <w:rPr>
            <w:rStyle w:val="a3"/>
            <w:rFonts w:ascii="Times New Roman" w:hAnsi="Times New Roman" w:cs="Times New Roman"/>
            <w:sz w:val="28"/>
            <w:szCs w:val="28"/>
          </w:rPr>
          <w:t>Предоставление единовременной выплаты при рождении ребенка</w:t>
        </w:r>
      </w:hyperlink>
    </w:p>
    <w:p w14:paraId="7E527F81" w14:textId="77777777" w:rsidR="00B826F1" w:rsidRDefault="00B826F1" w:rsidP="00734BB5">
      <w:pPr>
        <w:spacing w:after="0" w:line="240" w:lineRule="auto"/>
        <w:ind w:firstLine="567"/>
        <w:jc w:val="both"/>
        <w:rPr>
          <w:rFonts w:ascii="Times New Roman" w:hAnsi="Times New Roman" w:cs="Times New Roman"/>
          <w:sz w:val="28"/>
          <w:szCs w:val="28"/>
        </w:rPr>
      </w:pPr>
    </w:p>
    <w:p w14:paraId="3FFE733B" w14:textId="05789756" w:rsidR="006C2BE2" w:rsidRPr="006C2BE2" w:rsidRDefault="006C2BE2" w:rsidP="00734BB5">
      <w:pPr>
        <w:spacing w:after="0" w:line="240" w:lineRule="auto"/>
        <w:ind w:firstLine="567"/>
        <w:jc w:val="both"/>
        <w:rPr>
          <w:rFonts w:ascii="Times New Roman" w:hAnsi="Times New Roman" w:cs="Times New Roman"/>
          <w:sz w:val="28"/>
          <w:szCs w:val="28"/>
          <w:u w:val="single"/>
        </w:rPr>
      </w:pPr>
      <w:r w:rsidRPr="006C2BE2">
        <w:rPr>
          <w:rFonts w:ascii="Times New Roman" w:hAnsi="Times New Roman" w:cs="Times New Roman"/>
          <w:sz w:val="28"/>
          <w:szCs w:val="28"/>
          <w:u w:val="single"/>
        </w:rPr>
        <w:t xml:space="preserve">Предоставление субсидии отдельным категориям граждан при </w:t>
      </w:r>
      <w:proofErr w:type="spellStart"/>
      <w:r w:rsidRPr="006C2BE2">
        <w:rPr>
          <w:rFonts w:ascii="Times New Roman" w:hAnsi="Times New Roman" w:cs="Times New Roman"/>
          <w:sz w:val="28"/>
          <w:szCs w:val="28"/>
          <w:u w:val="single"/>
        </w:rPr>
        <w:t>догазификации</w:t>
      </w:r>
      <w:proofErr w:type="spellEnd"/>
      <w:r w:rsidRPr="006C2BE2">
        <w:rPr>
          <w:rFonts w:ascii="Times New Roman" w:hAnsi="Times New Roman" w:cs="Times New Roman"/>
          <w:sz w:val="28"/>
          <w:szCs w:val="28"/>
          <w:u w:val="single"/>
        </w:rPr>
        <w:t xml:space="preserve"> жилых помещений</w:t>
      </w:r>
      <w:r w:rsidR="00E1433D" w:rsidRPr="00B826F1">
        <w:rPr>
          <w:rFonts w:ascii="Times New Roman" w:hAnsi="Times New Roman" w:cs="Times New Roman"/>
          <w:sz w:val="28"/>
          <w:szCs w:val="28"/>
          <w:u w:val="single"/>
        </w:rPr>
        <w:t>.</w:t>
      </w:r>
    </w:p>
    <w:p w14:paraId="1F9771AE"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Субсидия предоставляется при одновременном соблюдении следующих условий:</w:t>
      </w:r>
    </w:p>
    <w:p w14:paraId="0FF0F27C" w14:textId="2F866DCE"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 xml:space="preserve">1) заключение после 31 декабря 2022 года договора о подключении (технологическом присоединении) газоиспользующего оборудования к сети газораспределения в рамках </w:t>
      </w:r>
      <w:proofErr w:type="spellStart"/>
      <w:r w:rsidRPr="006C2BE2">
        <w:rPr>
          <w:rFonts w:ascii="Times New Roman" w:hAnsi="Times New Roman" w:cs="Times New Roman"/>
          <w:sz w:val="28"/>
          <w:szCs w:val="28"/>
        </w:rPr>
        <w:t>догазификации</w:t>
      </w:r>
      <w:proofErr w:type="spellEnd"/>
      <w:r w:rsidRPr="006C2BE2">
        <w:rPr>
          <w:rFonts w:ascii="Times New Roman" w:hAnsi="Times New Roman" w:cs="Times New Roman"/>
          <w:sz w:val="28"/>
          <w:szCs w:val="28"/>
        </w:rPr>
        <w:t xml:space="preserve">, предусматривающего осуществление мероприятий по подключению (технологическому присоединению) в пределах границ земельного участка гражданина, и (или) </w:t>
      </w:r>
      <w:r w:rsidRPr="006C2BE2">
        <w:rPr>
          <w:rFonts w:ascii="Times New Roman" w:hAnsi="Times New Roman" w:cs="Times New Roman"/>
          <w:sz w:val="28"/>
          <w:szCs w:val="28"/>
        </w:rPr>
        <w:lastRenderedPageBreak/>
        <w:t>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установленными Правительством Российской Федерации (далее - договор);</w:t>
      </w:r>
    </w:p>
    <w:p w14:paraId="29934375" w14:textId="532F4C4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 xml:space="preserve">2) наличие права собственности на жилое помещение, в отношении которого гражданином будут осуществлены затраты при </w:t>
      </w:r>
      <w:proofErr w:type="spellStart"/>
      <w:r w:rsidRPr="006C2BE2">
        <w:rPr>
          <w:rFonts w:ascii="Times New Roman" w:hAnsi="Times New Roman" w:cs="Times New Roman"/>
          <w:sz w:val="28"/>
          <w:szCs w:val="28"/>
        </w:rPr>
        <w:t>догазификации</w:t>
      </w:r>
      <w:proofErr w:type="spellEnd"/>
      <w:r w:rsidRPr="006C2BE2">
        <w:rPr>
          <w:rFonts w:ascii="Times New Roman" w:hAnsi="Times New Roman" w:cs="Times New Roman"/>
          <w:sz w:val="28"/>
          <w:szCs w:val="28"/>
        </w:rPr>
        <w:t>.</w:t>
      </w:r>
    </w:p>
    <w:p w14:paraId="118C4D7F" w14:textId="2E530073" w:rsidR="00B826F1" w:rsidRPr="00B826F1" w:rsidRDefault="006C2BE2" w:rsidP="00B826F1">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Размер субсидии определяется исходя из размера затрат, указанного в заключенном между гражданином и газораспределительной организацией договоре, но не более 100000 рублей в отношении одного жилого помещения однократно.</w:t>
      </w:r>
    </w:p>
    <w:p w14:paraId="50D7A160" w14:textId="2F775F35"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b/>
          <w:bCs/>
          <w:sz w:val="28"/>
          <w:szCs w:val="28"/>
        </w:rPr>
        <w:t>Связанные государственные услуги:</w:t>
      </w:r>
    </w:p>
    <w:p w14:paraId="7B56B60A" w14:textId="20C5AFE5" w:rsidR="006C2BE2" w:rsidRPr="006C2BE2" w:rsidRDefault="006C2BE2" w:rsidP="00E1433D">
      <w:pPr>
        <w:numPr>
          <w:ilvl w:val="0"/>
          <w:numId w:val="9"/>
        </w:numPr>
        <w:tabs>
          <w:tab w:val="clear" w:pos="720"/>
          <w:tab w:val="num" w:pos="567"/>
        </w:tabs>
        <w:spacing w:after="0" w:line="240" w:lineRule="auto"/>
        <w:ind w:left="0" w:firstLine="567"/>
        <w:jc w:val="both"/>
        <w:rPr>
          <w:rFonts w:ascii="Times New Roman" w:hAnsi="Times New Roman" w:cs="Times New Roman"/>
          <w:sz w:val="28"/>
          <w:szCs w:val="28"/>
        </w:rPr>
      </w:pPr>
      <w:hyperlink r:id="rId16" w:history="1">
        <w:r w:rsidRPr="006C2BE2">
          <w:rPr>
            <w:rStyle w:val="a3"/>
            <w:rFonts w:ascii="Times New Roman" w:hAnsi="Times New Roman" w:cs="Times New Roman"/>
            <w:sz w:val="28"/>
            <w:szCs w:val="28"/>
          </w:rPr>
          <w:t xml:space="preserve">Предоставление субсидии отдельным категориям граждан на </w:t>
        </w:r>
        <w:proofErr w:type="spellStart"/>
        <w:r w:rsidRPr="006C2BE2">
          <w:rPr>
            <w:rStyle w:val="a3"/>
            <w:rFonts w:ascii="Times New Roman" w:hAnsi="Times New Roman" w:cs="Times New Roman"/>
            <w:sz w:val="28"/>
            <w:szCs w:val="28"/>
          </w:rPr>
          <w:t>догазификацию</w:t>
        </w:r>
        <w:proofErr w:type="spellEnd"/>
        <w:r w:rsidRPr="006C2BE2">
          <w:rPr>
            <w:rStyle w:val="a3"/>
            <w:rFonts w:ascii="Times New Roman" w:hAnsi="Times New Roman" w:cs="Times New Roman"/>
            <w:sz w:val="28"/>
            <w:szCs w:val="28"/>
          </w:rPr>
          <w:t xml:space="preserve"> жилых помещений</w:t>
        </w:r>
      </w:hyperlink>
    </w:p>
    <w:p w14:paraId="1721D868" w14:textId="77777777" w:rsidR="00B826F1" w:rsidRDefault="00B826F1" w:rsidP="00734BB5">
      <w:pPr>
        <w:spacing w:after="0" w:line="240" w:lineRule="auto"/>
        <w:ind w:firstLine="567"/>
        <w:jc w:val="both"/>
        <w:rPr>
          <w:rFonts w:ascii="Times New Roman" w:hAnsi="Times New Roman" w:cs="Times New Roman"/>
          <w:sz w:val="28"/>
          <w:szCs w:val="28"/>
        </w:rPr>
      </w:pPr>
    </w:p>
    <w:p w14:paraId="3B1733FE" w14:textId="3DF26538" w:rsidR="006C2BE2" w:rsidRPr="006C2BE2" w:rsidRDefault="006C2BE2" w:rsidP="00734BB5">
      <w:pPr>
        <w:spacing w:after="0" w:line="240" w:lineRule="auto"/>
        <w:ind w:firstLine="567"/>
        <w:jc w:val="both"/>
        <w:rPr>
          <w:rFonts w:ascii="Times New Roman" w:hAnsi="Times New Roman" w:cs="Times New Roman"/>
          <w:sz w:val="28"/>
          <w:szCs w:val="28"/>
          <w:u w:val="single"/>
        </w:rPr>
      </w:pPr>
      <w:r w:rsidRPr="006C2BE2">
        <w:rPr>
          <w:rFonts w:ascii="Times New Roman" w:hAnsi="Times New Roman" w:cs="Times New Roman"/>
          <w:sz w:val="28"/>
          <w:szCs w:val="28"/>
          <w:u w:val="single"/>
        </w:rPr>
        <w:t>Многодетные семьи имеют право на получение бесплатной юридической помощи.</w:t>
      </w:r>
    </w:p>
    <w:p w14:paraId="04325A1D" w14:textId="77777777" w:rsidR="006C2BE2" w:rsidRPr="006C2BE2" w:rsidRDefault="006C2BE2" w:rsidP="00734BB5">
      <w:pPr>
        <w:spacing w:after="0" w:line="240" w:lineRule="auto"/>
        <w:ind w:firstLine="567"/>
        <w:jc w:val="both"/>
        <w:rPr>
          <w:rFonts w:ascii="Times New Roman" w:hAnsi="Times New Roman" w:cs="Times New Roman"/>
          <w:sz w:val="28"/>
          <w:szCs w:val="28"/>
        </w:rPr>
      </w:pPr>
      <w:r w:rsidRPr="006C2BE2">
        <w:rPr>
          <w:rFonts w:ascii="Times New Roman" w:hAnsi="Times New Roman" w:cs="Times New Roman"/>
          <w:sz w:val="28"/>
          <w:szCs w:val="28"/>
        </w:rPr>
        <w:t>Получить бесплатную юридическую помощь гражданин может обратившись:</w:t>
      </w:r>
    </w:p>
    <w:p w14:paraId="1AB7BEEA" w14:textId="0E8ADF08" w:rsidR="006C2BE2" w:rsidRPr="006C2BE2" w:rsidRDefault="006C2BE2" w:rsidP="00B826F1">
      <w:pPr>
        <w:numPr>
          <w:ilvl w:val="0"/>
          <w:numId w:val="10"/>
        </w:numPr>
        <w:tabs>
          <w:tab w:val="clear" w:pos="720"/>
          <w:tab w:val="num" w:pos="567"/>
        </w:tabs>
        <w:spacing w:after="0" w:line="240" w:lineRule="auto"/>
        <w:ind w:left="0" w:firstLine="567"/>
        <w:jc w:val="both"/>
        <w:rPr>
          <w:rFonts w:ascii="Times New Roman" w:hAnsi="Times New Roman" w:cs="Times New Roman"/>
          <w:sz w:val="28"/>
          <w:szCs w:val="28"/>
        </w:rPr>
      </w:pPr>
      <w:r w:rsidRPr="006C2BE2">
        <w:rPr>
          <w:rFonts w:ascii="Times New Roman" w:hAnsi="Times New Roman" w:cs="Times New Roman"/>
          <w:sz w:val="28"/>
          <w:szCs w:val="28"/>
        </w:rPr>
        <w:t>в Государственное юридическое бюро, работающее на площадке Многофункционального семейного центра (г. Рязань, ул. Электрозаводская, д. 52, тел.</w:t>
      </w:r>
      <w:r w:rsidRPr="006C2BE2">
        <w:rPr>
          <w:rFonts w:ascii="Times New Roman" w:hAnsi="Times New Roman" w:cs="Times New Roman"/>
          <w:b/>
          <w:bCs/>
          <w:sz w:val="28"/>
          <w:szCs w:val="28"/>
        </w:rPr>
        <w:t>+7 (4912) 513-670, 513-671);</w:t>
      </w:r>
    </w:p>
    <w:p w14:paraId="72AF0864" w14:textId="3001130E" w:rsidR="006C2BE2" w:rsidRPr="006C2BE2" w:rsidRDefault="00734BB5" w:rsidP="00B826F1">
      <w:pPr>
        <w:numPr>
          <w:ilvl w:val="0"/>
          <w:numId w:val="10"/>
        </w:numPr>
        <w:tabs>
          <w:tab w:val="clear" w:pos="720"/>
          <w:tab w:val="num"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2BE2" w:rsidRPr="006C2BE2">
        <w:rPr>
          <w:rFonts w:ascii="Times New Roman" w:hAnsi="Times New Roman" w:cs="Times New Roman"/>
          <w:sz w:val="28"/>
          <w:szCs w:val="28"/>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w:t>
      </w:r>
      <w:r>
        <w:rPr>
          <w:rFonts w:ascii="Times New Roman" w:hAnsi="Times New Roman" w:cs="Times New Roman"/>
          <w:sz w:val="28"/>
          <w:szCs w:val="28"/>
        </w:rPr>
        <w:t xml:space="preserve"> </w:t>
      </w:r>
      <w:hyperlink r:id="rId17" w:history="1">
        <w:r w:rsidR="006C2BE2" w:rsidRPr="006C2BE2">
          <w:rPr>
            <w:rStyle w:val="a3"/>
            <w:rFonts w:ascii="Times New Roman" w:hAnsi="Times New Roman" w:cs="Times New Roman"/>
            <w:b/>
            <w:bCs/>
            <w:i/>
            <w:iCs/>
            <w:sz w:val="28"/>
            <w:szCs w:val="28"/>
          </w:rPr>
          <w:t>по сс</w:t>
        </w:r>
        <w:r w:rsidR="006C2BE2" w:rsidRPr="006C2BE2">
          <w:rPr>
            <w:rStyle w:val="a3"/>
            <w:rFonts w:ascii="Times New Roman" w:hAnsi="Times New Roman" w:cs="Times New Roman"/>
            <w:b/>
            <w:bCs/>
            <w:i/>
            <w:iCs/>
            <w:sz w:val="28"/>
            <w:szCs w:val="28"/>
          </w:rPr>
          <w:t>ы</w:t>
        </w:r>
        <w:r w:rsidR="006C2BE2" w:rsidRPr="006C2BE2">
          <w:rPr>
            <w:rStyle w:val="a3"/>
            <w:rFonts w:ascii="Times New Roman" w:hAnsi="Times New Roman" w:cs="Times New Roman"/>
            <w:b/>
            <w:bCs/>
            <w:i/>
            <w:iCs/>
            <w:sz w:val="28"/>
            <w:szCs w:val="28"/>
          </w:rPr>
          <w:t>лке.</w:t>
        </w:r>
      </w:hyperlink>
    </w:p>
    <w:p w14:paraId="2DC28FFC" w14:textId="77777777" w:rsidR="006C2BE2" w:rsidRPr="00734BB5" w:rsidRDefault="006C2BE2" w:rsidP="00734BB5">
      <w:pPr>
        <w:spacing w:after="0" w:line="240" w:lineRule="auto"/>
        <w:ind w:firstLine="567"/>
        <w:jc w:val="both"/>
        <w:rPr>
          <w:rFonts w:ascii="Times New Roman" w:hAnsi="Times New Roman" w:cs="Times New Roman"/>
          <w:sz w:val="28"/>
          <w:szCs w:val="28"/>
        </w:rPr>
      </w:pPr>
    </w:p>
    <w:p w14:paraId="4B1AC015" w14:textId="77777777" w:rsidR="00E1433D" w:rsidRDefault="006C2BE2" w:rsidP="007533CD">
      <w:pPr>
        <w:spacing w:after="0" w:line="240" w:lineRule="auto"/>
        <w:ind w:firstLine="567"/>
        <w:jc w:val="both"/>
        <w:rPr>
          <w:rFonts w:ascii="Times New Roman" w:hAnsi="Times New Roman" w:cs="Times New Roman"/>
          <w:sz w:val="28"/>
          <w:szCs w:val="28"/>
        </w:rPr>
      </w:pPr>
      <w:r w:rsidRPr="00734BB5">
        <w:rPr>
          <w:rFonts w:ascii="Times New Roman" w:hAnsi="Times New Roman" w:cs="Times New Roman"/>
          <w:sz w:val="28"/>
          <w:szCs w:val="28"/>
        </w:rPr>
        <w:t>По материалам сайт</w:t>
      </w:r>
      <w:r w:rsidR="00734BB5" w:rsidRPr="00734BB5">
        <w:rPr>
          <w:rFonts w:ascii="Times New Roman" w:hAnsi="Times New Roman" w:cs="Times New Roman"/>
          <w:sz w:val="28"/>
          <w:szCs w:val="28"/>
        </w:rPr>
        <w:t>ов</w:t>
      </w:r>
      <w:r w:rsidRPr="00734BB5">
        <w:rPr>
          <w:rFonts w:ascii="Times New Roman" w:hAnsi="Times New Roman" w:cs="Times New Roman"/>
          <w:sz w:val="28"/>
          <w:szCs w:val="28"/>
        </w:rPr>
        <w:t xml:space="preserve"> </w:t>
      </w:r>
    </w:p>
    <w:p w14:paraId="4869662E" w14:textId="225228C3" w:rsidR="00E1433D" w:rsidRDefault="00E1433D" w:rsidP="00753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C2BE2" w:rsidRPr="00734BB5">
        <w:rPr>
          <w:rFonts w:ascii="Times New Roman" w:hAnsi="Times New Roman" w:cs="Times New Roman"/>
          <w:sz w:val="28"/>
          <w:szCs w:val="28"/>
        </w:rPr>
        <w:t xml:space="preserve">ГОСУСЛУГИ </w:t>
      </w:r>
      <w:hyperlink r:id="rId18" w:history="1">
        <w:r w:rsidR="006C2BE2" w:rsidRPr="00734BB5">
          <w:rPr>
            <w:rStyle w:val="a3"/>
            <w:rFonts w:ascii="Times New Roman" w:hAnsi="Times New Roman" w:cs="Times New Roman"/>
            <w:sz w:val="28"/>
            <w:szCs w:val="28"/>
          </w:rPr>
          <w:t>https://www.gosuslugi.ru/help/faq/add_support/2330</w:t>
        </w:r>
      </w:hyperlink>
      <w:r w:rsidR="007533CD">
        <w:rPr>
          <w:rFonts w:ascii="Times New Roman" w:hAnsi="Times New Roman" w:cs="Times New Roman"/>
          <w:sz w:val="28"/>
          <w:szCs w:val="28"/>
        </w:rPr>
        <w:t xml:space="preserve"> </w:t>
      </w:r>
    </w:p>
    <w:p w14:paraId="467A83E5" w14:textId="271CB9CD" w:rsidR="006C2BE2" w:rsidRPr="00734BB5" w:rsidRDefault="00E1433D" w:rsidP="00753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C2BE2" w:rsidRPr="00734BB5">
        <w:rPr>
          <w:rFonts w:ascii="Times New Roman" w:hAnsi="Times New Roman" w:cs="Times New Roman"/>
          <w:sz w:val="28"/>
          <w:szCs w:val="28"/>
        </w:rPr>
        <w:t xml:space="preserve"> </w:t>
      </w:r>
      <w:hyperlink r:id="rId19" w:tooltip="Главная" w:history="1">
        <w:r w:rsidR="006C2BE2" w:rsidRPr="00734BB5">
          <w:rPr>
            <w:rStyle w:val="a3"/>
            <w:rFonts w:ascii="Times New Roman" w:hAnsi="Times New Roman" w:cs="Times New Roman"/>
            <w:sz w:val="28"/>
            <w:szCs w:val="28"/>
          </w:rPr>
          <w:t>Управлени</w:t>
        </w:r>
        <w:r w:rsidR="006C2BE2" w:rsidRPr="00734BB5">
          <w:rPr>
            <w:rStyle w:val="a3"/>
            <w:rFonts w:ascii="Times New Roman" w:hAnsi="Times New Roman" w:cs="Times New Roman"/>
            <w:sz w:val="28"/>
            <w:szCs w:val="28"/>
          </w:rPr>
          <w:t>я</w:t>
        </w:r>
        <w:r w:rsidR="006C2BE2" w:rsidRPr="00734BB5">
          <w:rPr>
            <w:rStyle w:val="a3"/>
            <w:rFonts w:ascii="Times New Roman" w:hAnsi="Times New Roman" w:cs="Times New Roman"/>
            <w:sz w:val="28"/>
            <w:szCs w:val="28"/>
          </w:rPr>
          <w:t xml:space="preserve"> социальной защиты населения Рязанской области</w:t>
        </w:r>
      </w:hyperlink>
      <w:r w:rsidR="006C2BE2" w:rsidRPr="00734BB5">
        <w:rPr>
          <w:rFonts w:ascii="Times New Roman" w:hAnsi="Times New Roman" w:cs="Times New Roman"/>
          <w:sz w:val="28"/>
          <w:szCs w:val="28"/>
        </w:rPr>
        <w:t xml:space="preserve">   </w:t>
      </w:r>
      <w:hyperlink r:id="rId20" w:history="1">
        <w:r w:rsidR="006C2BE2" w:rsidRPr="00734BB5">
          <w:rPr>
            <w:rStyle w:val="a3"/>
            <w:rFonts w:ascii="Times New Roman" w:hAnsi="Times New Roman" w:cs="Times New Roman"/>
            <w:sz w:val="28"/>
            <w:szCs w:val="28"/>
          </w:rPr>
          <w:t>https://upr.ryazanszn.ru/activities/social-navigator/149</w:t>
        </w:r>
      </w:hyperlink>
    </w:p>
    <w:p w14:paraId="2A286205" w14:textId="7F32F8D4" w:rsidR="006C2BE2" w:rsidRPr="00734BB5" w:rsidRDefault="006C2BE2" w:rsidP="00734BB5">
      <w:pPr>
        <w:spacing w:after="0" w:line="240" w:lineRule="auto"/>
        <w:ind w:firstLine="567"/>
        <w:jc w:val="both"/>
        <w:rPr>
          <w:rFonts w:ascii="Times New Roman" w:hAnsi="Times New Roman" w:cs="Times New Roman"/>
          <w:sz w:val="28"/>
          <w:szCs w:val="28"/>
        </w:rPr>
      </w:pPr>
      <w:r w:rsidRPr="00734BB5">
        <w:rPr>
          <w:rFonts w:ascii="Times New Roman" w:hAnsi="Times New Roman" w:cs="Times New Roman"/>
          <w:sz w:val="28"/>
          <w:szCs w:val="28"/>
        </w:rPr>
        <w:t xml:space="preserve"> </w:t>
      </w:r>
    </w:p>
    <w:sectPr w:rsidR="006C2BE2" w:rsidRPr="00734BB5" w:rsidSect="00B826F1">
      <w:pgSz w:w="11906" w:h="16838"/>
      <w:pgMar w:top="1276" w:right="1416" w:bottom="1418" w:left="1418"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2F91"/>
    <w:multiLevelType w:val="multilevel"/>
    <w:tmpl w:val="074A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1245A"/>
    <w:multiLevelType w:val="multilevel"/>
    <w:tmpl w:val="7694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736F5"/>
    <w:multiLevelType w:val="multilevel"/>
    <w:tmpl w:val="1DBA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E11D5"/>
    <w:multiLevelType w:val="multilevel"/>
    <w:tmpl w:val="8BC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F4F0C"/>
    <w:multiLevelType w:val="multilevel"/>
    <w:tmpl w:val="64E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E515E"/>
    <w:multiLevelType w:val="multilevel"/>
    <w:tmpl w:val="7F9A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318C3"/>
    <w:multiLevelType w:val="multilevel"/>
    <w:tmpl w:val="35A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C2284"/>
    <w:multiLevelType w:val="multilevel"/>
    <w:tmpl w:val="C180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15E6C"/>
    <w:multiLevelType w:val="multilevel"/>
    <w:tmpl w:val="47B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067EE"/>
    <w:multiLevelType w:val="multilevel"/>
    <w:tmpl w:val="BA9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909776">
    <w:abstractNumId w:val="5"/>
  </w:num>
  <w:num w:numId="2" w16cid:durableId="1072199286">
    <w:abstractNumId w:val="9"/>
  </w:num>
  <w:num w:numId="3" w16cid:durableId="1782265151">
    <w:abstractNumId w:val="2"/>
  </w:num>
  <w:num w:numId="4" w16cid:durableId="262764937">
    <w:abstractNumId w:val="7"/>
  </w:num>
  <w:num w:numId="5" w16cid:durableId="1529370675">
    <w:abstractNumId w:val="8"/>
  </w:num>
  <w:num w:numId="6" w16cid:durableId="882443009">
    <w:abstractNumId w:val="4"/>
  </w:num>
  <w:num w:numId="7" w16cid:durableId="2072187653">
    <w:abstractNumId w:val="1"/>
  </w:num>
  <w:num w:numId="8" w16cid:durableId="1822691854">
    <w:abstractNumId w:val="6"/>
  </w:num>
  <w:num w:numId="9" w16cid:durableId="2016882408">
    <w:abstractNumId w:val="3"/>
  </w:num>
  <w:num w:numId="10" w16cid:durableId="87839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E2"/>
    <w:rsid w:val="005F2965"/>
    <w:rsid w:val="006C2BE2"/>
    <w:rsid w:val="00734BB5"/>
    <w:rsid w:val="00734F89"/>
    <w:rsid w:val="007533CD"/>
    <w:rsid w:val="00B826F1"/>
    <w:rsid w:val="00E1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6918"/>
  <w15:chartTrackingRefBased/>
  <w15:docId w15:val="{8DC08853-9BCE-4A70-A04F-D9CC8A66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2BE2"/>
    <w:rPr>
      <w:color w:val="0563C1" w:themeColor="hyperlink"/>
      <w:u w:val="single"/>
    </w:rPr>
  </w:style>
  <w:style w:type="character" w:styleId="a4">
    <w:name w:val="Unresolved Mention"/>
    <w:basedOn w:val="a0"/>
    <w:uiPriority w:val="99"/>
    <w:semiHidden/>
    <w:unhideWhenUsed/>
    <w:rsid w:val="006C2BE2"/>
    <w:rPr>
      <w:color w:val="605E5C"/>
      <w:shd w:val="clear" w:color="auto" w:fill="E1DFDD"/>
    </w:rPr>
  </w:style>
  <w:style w:type="character" w:styleId="a5">
    <w:name w:val="FollowedHyperlink"/>
    <w:basedOn w:val="a0"/>
    <w:uiPriority w:val="99"/>
    <w:semiHidden/>
    <w:unhideWhenUsed/>
    <w:rsid w:val="00753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626">
      <w:bodyDiv w:val="1"/>
      <w:marLeft w:val="0"/>
      <w:marRight w:val="0"/>
      <w:marTop w:val="0"/>
      <w:marBottom w:val="0"/>
      <w:divBdr>
        <w:top w:val="none" w:sz="0" w:space="0" w:color="auto"/>
        <w:left w:val="none" w:sz="0" w:space="0" w:color="auto"/>
        <w:bottom w:val="none" w:sz="0" w:space="0" w:color="auto"/>
        <w:right w:val="none" w:sz="0" w:space="0" w:color="auto"/>
      </w:divBdr>
    </w:div>
    <w:div w:id="406726810">
      <w:bodyDiv w:val="1"/>
      <w:marLeft w:val="0"/>
      <w:marRight w:val="0"/>
      <w:marTop w:val="0"/>
      <w:marBottom w:val="0"/>
      <w:divBdr>
        <w:top w:val="none" w:sz="0" w:space="0" w:color="auto"/>
        <w:left w:val="none" w:sz="0" w:space="0" w:color="auto"/>
        <w:bottom w:val="none" w:sz="0" w:space="0" w:color="auto"/>
        <w:right w:val="none" w:sz="0" w:space="0" w:color="auto"/>
      </w:divBdr>
    </w:div>
    <w:div w:id="600457920">
      <w:bodyDiv w:val="1"/>
      <w:marLeft w:val="0"/>
      <w:marRight w:val="0"/>
      <w:marTop w:val="0"/>
      <w:marBottom w:val="0"/>
      <w:divBdr>
        <w:top w:val="none" w:sz="0" w:space="0" w:color="auto"/>
        <w:left w:val="none" w:sz="0" w:space="0" w:color="auto"/>
        <w:bottom w:val="none" w:sz="0" w:space="0" w:color="auto"/>
        <w:right w:val="none" w:sz="0" w:space="0" w:color="auto"/>
      </w:divBdr>
      <w:divsChild>
        <w:div w:id="1996562792">
          <w:marLeft w:val="0"/>
          <w:marRight w:val="0"/>
          <w:marTop w:val="0"/>
          <w:marBottom w:val="0"/>
          <w:divBdr>
            <w:top w:val="none" w:sz="0" w:space="0" w:color="auto"/>
            <w:left w:val="none" w:sz="0" w:space="0" w:color="auto"/>
            <w:bottom w:val="none" w:sz="0" w:space="0" w:color="auto"/>
            <w:right w:val="none" w:sz="0" w:space="0" w:color="auto"/>
          </w:divBdr>
        </w:div>
        <w:div w:id="836962683">
          <w:marLeft w:val="0"/>
          <w:marRight w:val="0"/>
          <w:marTop w:val="360"/>
          <w:marBottom w:val="0"/>
          <w:divBdr>
            <w:top w:val="none" w:sz="0" w:space="0" w:color="auto"/>
            <w:left w:val="none" w:sz="0" w:space="0" w:color="auto"/>
            <w:bottom w:val="none" w:sz="0" w:space="0" w:color="auto"/>
            <w:right w:val="none" w:sz="0" w:space="0" w:color="auto"/>
          </w:divBdr>
        </w:div>
        <w:div w:id="341710589">
          <w:marLeft w:val="0"/>
          <w:marRight w:val="0"/>
          <w:marTop w:val="240"/>
          <w:marBottom w:val="0"/>
          <w:divBdr>
            <w:top w:val="none" w:sz="0" w:space="0" w:color="auto"/>
            <w:left w:val="none" w:sz="0" w:space="0" w:color="auto"/>
            <w:bottom w:val="none" w:sz="0" w:space="0" w:color="auto"/>
            <w:right w:val="none" w:sz="0" w:space="0" w:color="auto"/>
          </w:divBdr>
        </w:div>
        <w:div w:id="1492521457">
          <w:marLeft w:val="0"/>
          <w:marRight w:val="0"/>
          <w:marTop w:val="240"/>
          <w:marBottom w:val="0"/>
          <w:divBdr>
            <w:top w:val="none" w:sz="0" w:space="0" w:color="auto"/>
            <w:left w:val="none" w:sz="0" w:space="0" w:color="auto"/>
            <w:bottom w:val="none" w:sz="0" w:space="0" w:color="auto"/>
            <w:right w:val="none" w:sz="0" w:space="0" w:color="auto"/>
          </w:divBdr>
        </w:div>
        <w:div w:id="1211455615">
          <w:marLeft w:val="0"/>
          <w:marRight w:val="0"/>
          <w:marTop w:val="240"/>
          <w:marBottom w:val="0"/>
          <w:divBdr>
            <w:top w:val="none" w:sz="0" w:space="0" w:color="auto"/>
            <w:left w:val="none" w:sz="0" w:space="0" w:color="auto"/>
            <w:bottom w:val="none" w:sz="0" w:space="0" w:color="auto"/>
            <w:right w:val="none" w:sz="0" w:space="0" w:color="auto"/>
          </w:divBdr>
        </w:div>
      </w:divsChild>
    </w:div>
    <w:div w:id="1017462450">
      <w:bodyDiv w:val="1"/>
      <w:marLeft w:val="0"/>
      <w:marRight w:val="0"/>
      <w:marTop w:val="0"/>
      <w:marBottom w:val="0"/>
      <w:divBdr>
        <w:top w:val="none" w:sz="0" w:space="0" w:color="auto"/>
        <w:left w:val="none" w:sz="0" w:space="0" w:color="auto"/>
        <w:bottom w:val="none" w:sz="0" w:space="0" w:color="auto"/>
        <w:right w:val="none" w:sz="0" w:space="0" w:color="auto"/>
      </w:divBdr>
      <w:divsChild>
        <w:div w:id="645278360">
          <w:marLeft w:val="0"/>
          <w:marRight w:val="0"/>
          <w:marTop w:val="0"/>
          <w:marBottom w:val="0"/>
          <w:divBdr>
            <w:top w:val="none" w:sz="0" w:space="0" w:color="auto"/>
            <w:left w:val="none" w:sz="0" w:space="0" w:color="auto"/>
            <w:bottom w:val="none" w:sz="0" w:space="0" w:color="auto"/>
            <w:right w:val="none" w:sz="0" w:space="0" w:color="auto"/>
          </w:divBdr>
        </w:div>
        <w:div w:id="67844211">
          <w:marLeft w:val="0"/>
          <w:marRight w:val="0"/>
          <w:marTop w:val="0"/>
          <w:marBottom w:val="0"/>
          <w:divBdr>
            <w:top w:val="none" w:sz="0" w:space="0" w:color="auto"/>
            <w:left w:val="none" w:sz="0" w:space="0" w:color="auto"/>
            <w:bottom w:val="none" w:sz="0" w:space="0" w:color="auto"/>
            <w:right w:val="none" w:sz="0" w:space="0" w:color="auto"/>
          </w:divBdr>
          <w:divsChild>
            <w:div w:id="1423602974">
              <w:marLeft w:val="0"/>
              <w:marRight w:val="0"/>
              <w:marTop w:val="0"/>
              <w:marBottom w:val="0"/>
              <w:divBdr>
                <w:top w:val="none" w:sz="0" w:space="0" w:color="auto"/>
                <w:left w:val="none" w:sz="0" w:space="0" w:color="auto"/>
                <w:bottom w:val="none" w:sz="0" w:space="0" w:color="auto"/>
                <w:right w:val="none" w:sz="0" w:space="0" w:color="auto"/>
              </w:divBdr>
              <w:divsChild>
                <w:div w:id="1505587826">
                  <w:marLeft w:val="0"/>
                  <w:marRight w:val="0"/>
                  <w:marTop w:val="0"/>
                  <w:marBottom w:val="0"/>
                  <w:divBdr>
                    <w:top w:val="none" w:sz="0" w:space="0" w:color="auto"/>
                    <w:left w:val="none" w:sz="0" w:space="0" w:color="auto"/>
                    <w:bottom w:val="none" w:sz="0" w:space="0" w:color="auto"/>
                    <w:right w:val="none" w:sz="0" w:space="0" w:color="auto"/>
                  </w:divBdr>
                  <w:divsChild>
                    <w:div w:id="672029728">
                      <w:marLeft w:val="0"/>
                      <w:marRight w:val="0"/>
                      <w:marTop w:val="0"/>
                      <w:marBottom w:val="0"/>
                      <w:divBdr>
                        <w:top w:val="none" w:sz="0" w:space="0" w:color="auto"/>
                        <w:left w:val="none" w:sz="0" w:space="0" w:color="auto"/>
                        <w:bottom w:val="none" w:sz="0" w:space="0" w:color="auto"/>
                        <w:right w:val="none" w:sz="0" w:space="0" w:color="auto"/>
                      </w:divBdr>
                    </w:div>
                  </w:divsChild>
                </w:div>
                <w:div w:id="32468325">
                  <w:marLeft w:val="0"/>
                  <w:marRight w:val="0"/>
                  <w:marTop w:val="0"/>
                  <w:marBottom w:val="0"/>
                  <w:divBdr>
                    <w:top w:val="none" w:sz="0" w:space="0" w:color="auto"/>
                    <w:left w:val="none" w:sz="0" w:space="0" w:color="auto"/>
                    <w:bottom w:val="none" w:sz="0" w:space="0" w:color="auto"/>
                    <w:right w:val="none" w:sz="0" w:space="0" w:color="auto"/>
                  </w:divBdr>
                  <w:divsChild>
                    <w:div w:id="1142700263">
                      <w:marLeft w:val="0"/>
                      <w:marRight w:val="0"/>
                      <w:marTop w:val="0"/>
                      <w:marBottom w:val="0"/>
                      <w:divBdr>
                        <w:top w:val="none" w:sz="0" w:space="0" w:color="auto"/>
                        <w:left w:val="none" w:sz="0" w:space="0" w:color="auto"/>
                        <w:bottom w:val="none" w:sz="0" w:space="0" w:color="auto"/>
                        <w:right w:val="none" w:sz="0" w:space="0" w:color="auto"/>
                      </w:divBdr>
                      <w:divsChild>
                        <w:div w:id="987324805">
                          <w:marLeft w:val="0"/>
                          <w:marRight w:val="0"/>
                          <w:marTop w:val="0"/>
                          <w:marBottom w:val="0"/>
                          <w:divBdr>
                            <w:top w:val="none" w:sz="0" w:space="0" w:color="auto"/>
                            <w:left w:val="none" w:sz="0" w:space="0" w:color="auto"/>
                            <w:bottom w:val="none" w:sz="0" w:space="0" w:color="auto"/>
                            <w:right w:val="none" w:sz="0" w:space="0" w:color="auto"/>
                          </w:divBdr>
                          <w:divsChild>
                            <w:div w:id="781261701">
                              <w:marLeft w:val="0"/>
                              <w:marRight w:val="0"/>
                              <w:marTop w:val="0"/>
                              <w:marBottom w:val="0"/>
                              <w:divBdr>
                                <w:top w:val="none" w:sz="0" w:space="0" w:color="auto"/>
                                <w:left w:val="none" w:sz="0" w:space="0" w:color="auto"/>
                                <w:bottom w:val="none" w:sz="0" w:space="0" w:color="auto"/>
                                <w:right w:val="none" w:sz="0" w:space="0" w:color="auto"/>
                              </w:divBdr>
                              <w:divsChild>
                                <w:div w:id="1594782927">
                                  <w:marLeft w:val="0"/>
                                  <w:marRight w:val="0"/>
                                  <w:marTop w:val="0"/>
                                  <w:marBottom w:val="0"/>
                                  <w:divBdr>
                                    <w:top w:val="none" w:sz="0" w:space="0" w:color="auto"/>
                                    <w:left w:val="none" w:sz="0" w:space="0" w:color="auto"/>
                                    <w:bottom w:val="none" w:sz="0" w:space="0" w:color="auto"/>
                                    <w:right w:val="none" w:sz="0" w:space="0" w:color="auto"/>
                                  </w:divBdr>
                                  <w:divsChild>
                                    <w:div w:id="1565263117">
                                      <w:marLeft w:val="0"/>
                                      <w:marRight w:val="0"/>
                                      <w:marTop w:val="0"/>
                                      <w:marBottom w:val="0"/>
                                      <w:divBdr>
                                        <w:top w:val="none" w:sz="0" w:space="0" w:color="auto"/>
                                        <w:left w:val="none" w:sz="0" w:space="0" w:color="auto"/>
                                        <w:bottom w:val="none" w:sz="0" w:space="0" w:color="auto"/>
                                        <w:right w:val="none" w:sz="0" w:space="0" w:color="auto"/>
                                      </w:divBdr>
                                    </w:div>
                                  </w:divsChild>
                                </w:div>
                                <w:div w:id="220678274">
                                  <w:marLeft w:val="0"/>
                                  <w:marRight w:val="0"/>
                                  <w:marTop w:val="0"/>
                                  <w:marBottom w:val="0"/>
                                  <w:divBdr>
                                    <w:top w:val="none" w:sz="0" w:space="0" w:color="auto"/>
                                    <w:left w:val="none" w:sz="0" w:space="0" w:color="auto"/>
                                    <w:bottom w:val="none" w:sz="0" w:space="0" w:color="auto"/>
                                    <w:right w:val="none" w:sz="0" w:space="0" w:color="auto"/>
                                  </w:divBdr>
                                  <w:divsChild>
                                    <w:div w:id="11073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78713">
              <w:marLeft w:val="0"/>
              <w:marRight w:val="0"/>
              <w:marTop w:val="0"/>
              <w:marBottom w:val="0"/>
              <w:divBdr>
                <w:top w:val="none" w:sz="0" w:space="0" w:color="auto"/>
                <w:left w:val="none" w:sz="0" w:space="0" w:color="auto"/>
                <w:bottom w:val="none" w:sz="0" w:space="0" w:color="auto"/>
                <w:right w:val="none" w:sz="0" w:space="0" w:color="auto"/>
              </w:divBdr>
              <w:divsChild>
                <w:div w:id="725446332">
                  <w:marLeft w:val="0"/>
                  <w:marRight w:val="0"/>
                  <w:marTop w:val="0"/>
                  <w:marBottom w:val="0"/>
                  <w:divBdr>
                    <w:top w:val="none" w:sz="0" w:space="0" w:color="auto"/>
                    <w:left w:val="none" w:sz="0" w:space="0" w:color="auto"/>
                    <w:bottom w:val="none" w:sz="0" w:space="0" w:color="auto"/>
                    <w:right w:val="none" w:sz="0" w:space="0" w:color="auto"/>
                  </w:divBdr>
                  <w:divsChild>
                    <w:div w:id="793791888">
                      <w:marLeft w:val="0"/>
                      <w:marRight w:val="0"/>
                      <w:marTop w:val="0"/>
                      <w:marBottom w:val="0"/>
                      <w:divBdr>
                        <w:top w:val="none" w:sz="0" w:space="0" w:color="auto"/>
                        <w:left w:val="none" w:sz="0" w:space="0" w:color="auto"/>
                        <w:bottom w:val="none" w:sz="0" w:space="0" w:color="auto"/>
                        <w:right w:val="none" w:sz="0" w:space="0" w:color="auto"/>
                      </w:divBdr>
                    </w:div>
                  </w:divsChild>
                </w:div>
                <w:div w:id="1306815836">
                  <w:marLeft w:val="0"/>
                  <w:marRight w:val="0"/>
                  <w:marTop w:val="0"/>
                  <w:marBottom w:val="0"/>
                  <w:divBdr>
                    <w:top w:val="none" w:sz="0" w:space="0" w:color="auto"/>
                    <w:left w:val="none" w:sz="0" w:space="0" w:color="auto"/>
                    <w:bottom w:val="none" w:sz="0" w:space="0" w:color="auto"/>
                    <w:right w:val="none" w:sz="0" w:space="0" w:color="auto"/>
                  </w:divBdr>
                  <w:divsChild>
                    <w:div w:id="1279414426">
                      <w:marLeft w:val="0"/>
                      <w:marRight w:val="0"/>
                      <w:marTop w:val="0"/>
                      <w:marBottom w:val="0"/>
                      <w:divBdr>
                        <w:top w:val="none" w:sz="0" w:space="0" w:color="auto"/>
                        <w:left w:val="none" w:sz="0" w:space="0" w:color="auto"/>
                        <w:bottom w:val="none" w:sz="0" w:space="0" w:color="auto"/>
                        <w:right w:val="none" w:sz="0" w:space="0" w:color="auto"/>
                      </w:divBdr>
                      <w:divsChild>
                        <w:div w:id="291373328">
                          <w:marLeft w:val="0"/>
                          <w:marRight w:val="0"/>
                          <w:marTop w:val="0"/>
                          <w:marBottom w:val="0"/>
                          <w:divBdr>
                            <w:top w:val="none" w:sz="0" w:space="0" w:color="auto"/>
                            <w:left w:val="none" w:sz="0" w:space="0" w:color="auto"/>
                            <w:bottom w:val="none" w:sz="0" w:space="0" w:color="auto"/>
                            <w:right w:val="none" w:sz="0" w:space="0" w:color="auto"/>
                          </w:divBdr>
                          <w:divsChild>
                            <w:div w:id="616330145">
                              <w:marLeft w:val="0"/>
                              <w:marRight w:val="0"/>
                              <w:marTop w:val="0"/>
                              <w:marBottom w:val="0"/>
                              <w:divBdr>
                                <w:top w:val="none" w:sz="0" w:space="0" w:color="auto"/>
                                <w:left w:val="none" w:sz="0" w:space="0" w:color="auto"/>
                                <w:bottom w:val="none" w:sz="0" w:space="0" w:color="auto"/>
                                <w:right w:val="none" w:sz="0" w:space="0" w:color="auto"/>
                              </w:divBdr>
                              <w:divsChild>
                                <w:div w:id="2059234930">
                                  <w:marLeft w:val="0"/>
                                  <w:marRight w:val="0"/>
                                  <w:marTop w:val="0"/>
                                  <w:marBottom w:val="0"/>
                                  <w:divBdr>
                                    <w:top w:val="none" w:sz="0" w:space="0" w:color="auto"/>
                                    <w:left w:val="none" w:sz="0" w:space="0" w:color="auto"/>
                                    <w:bottom w:val="none" w:sz="0" w:space="0" w:color="auto"/>
                                    <w:right w:val="none" w:sz="0" w:space="0" w:color="auto"/>
                                  </w:divBdr>
                                  <w:divsChild>
                                    <w:div w:id="16112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9525">
              <w:marLeft w:val="0"/>
              <w:marRight w:val="0"/>
              <w:marTop w:val="0"/>
              <w:marBottom w:val="0"/>
              <w:divBdr>
                <w:top w:val="none" w:sz="0" w:space="0" w:color="auto"/>
                <w:left w:val="none" w:sz="0" w:space="0" w:color="auto"/>
                <w:bottom w:val="none" w:sz="0" w:space="0" w:color="auto"/>
                <w:right w:val="none" w:sz="0" w:space="0" w:color="auto"/>
              </w:divBdr>
              <w:divsChild>
                <w:div w:id="389429602">
                  <w:marLeft w:val="0"/>
                  <w:marRight w:val="0"/>
                  <w:marTop w:val="0"/>
                  <w:marBottom w:val="0"/>
                  <w:divBdr>
                    <w:top w:val="none" w:sz="0" w:space="0" w:color="auto"/>
                    <w:left w:val="none" w:sz="0" w:space="0" w:color="auto"/>
                    <w:bottom w:val="none" w:sz="0" w:space="0" w:color="auto"/>
                    <w:right w:val="none" w:sz="0" w:space="0" w:color="auto"/>
                  </w:divBdr>
                  <w:divsChild>
                    <w:div w:id="1624384775">
                      <w:marLeft w:val="0"/>
                      <w:marRight w:val="0"/>
                      <w:marTop w:val="0"/>
                      <w:marBottom w:val="0"/>
                      <w:divBdr>
                        <w:top w:val="none" w:sz="0" w:space="0" w:color="auto"/>
                        <w:left w:val="none" w:sz="0" w:space="0" w:color="auto"/>
                        <w:bottom w:val="none" w:sz="0" w:space="0" w:color="auto"/>
                        <w:right w:val="none" w:sz="0" w:space="0" w:color="auto"/>
                      </w:divBdr>
                    </w:div>
                  </w:divsChild>
                </w:div>
                <w:div w:id="877399311">
                  <w:marLeft w:val="0"/>
                  <w:marRight w:val="0"/>
                  <w:marTop w:val="0"/>
                  <w:marBottom w:val="0"/>
                  <w:divBdr>
                    <w:top w:val="none" w:sz="0" w:space="0" w:color="auto"/>
                    <w:left w:val="none" w:sz="0" w:space="0" w:color="auto"/>
                    <w:bottom w:val="none" w:sz="0" w:space="0" w:color="auto"/>
                    <w:right w:val="none" w:sz="0" w:space="0" w:color="auto"/>
                  </w:divBdr>
                  <w:divsChild>
                    <w:div w:id="1758400461">
                      <w:marLeft w:val="0"/>
                      <w:marRight w:val="0"/>
                      <w:marTop w:val="0"/>
                      <w:marBottom w:val="0"/>
                      <w:divBdr>
                        <w:top w:val="none" w:sz="0" w:space="0" w:color="auto"/>
                        <w:left w:val="none" w:sz="0" w:space="0" w:color="auto"/>
                        <w:bottom w:val="none" w:sz="0" w:space="0" w:color="auto"/>
                        <w:right w:val="none" w:sz="0" w:space="0" w:color="auto"/>
                      </w:divBdr>
                      <w:divsChild>
                        <w:div w:id="1703241301">
                          <w:marLeft w:val="0"/>
                          <w:marRight w:val="0"/>
                          <w:marTop w:val="0"/>
                          <w:marBottom w:val="0"/>
                          <w:divBdr>
                            <w:top w:val="none" w:sz="0" w:space="0" w:color="auto"/>
                            <w:left w:val="none" w:sz="0" w:space="0" w:color="auto"/>
                            <w:bottom w:val="none" w:sz="0" w:space="0" w:color="auto"/>
                            <w:right w:val="none" w:sz="0" w:space="0" w:color="auto"/>
                          </w:divBdr>
                          <w:divsChild>
                            <w:div w:id="2075812493">
                              <w:marLeft w:val="0"/>
                              <w:marRight w:val="0"/>
                              <w:marTop w:val="0"/>
                              <w:marBottom w:val="0"/>
                              <w:divBdr>
                                <w:top w:val="none" w:sz="0" w:space="0" w:color="auto"/>
                                <w:left w:val="none" w:sz="0" w:space="0" w:color="auto"/>
                                <w:bottom w:val="none" w:sz="0" w:space="0" w:color="auto"/>
                                <w:right w:val="none" w:sz="0" w:space="0" w:color="auto"/>
                              </w:divBdr>
                              <w:divsChild>
                                <w:div w:id="1770546877">
                                  <w:marLeft w:val="0"/>
                                  <w:marRight w:val="0"/>
                                  <w:marTop w:val="0"/>
                                  <w:marBottom w:val="0"/>
                                  <w:divBdr>
                                    <w:top w:val="none" w:sz="0" w:space="0" w:color="auto"/>
                                    <w:left w:val="none" w:sz="0" w:space="0" w:color="auto"/>
                                    <w:bottom w:val="none" w:sz="0" w:space="0" w:color="auto"/>
                                    <w:right w:val="none" w:sz="0" w:space="0" w:color="auto"/>
                                  </w:divBdr>
                                  <w:divsChild>
                                    <w:div w:id="1952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21900">
              <w:marLeft w:val="0"/>
              <w:marRight w:val="0"/>
              <w:marTop w:val="0"/>
              <w:marBottom w:val="0"/>
              <w:divBdr>
                <w:top w:val="none" w:sz="0" w:space="0" w:color="auto"/>
                <w:left w:val="none" w:sz="0" w:space="0" w:color="auto"/>
                <w:bottom w:val="none" w:sz="0" w:space="0" w:color="auto"/>
                <w:right w:val="none" w:sz="0" w:space="0" w:color="auto"/>
              </w:divBdr>
              <w:divsChild>
                <w:div w:id="941304870">
                  <w:marLeft w:val="0"/>
                  <w:marRight w:val="0"/>
                  <w:marTop w:val="0"/>
                  <w:marBottom w:val="0"/>
                  <w:divBdr>
                    <w:top w:val="none" w:sz="0" w:space="0" w:color="auto"/>
                    <w:left w:val="none" w:sz="0" w:space="0" w:color="auto"/>
                    <w:bottom w:val="none" w:sz="0" w:space="0" w:color="auto"/>
                    <w:right w:val="none" w:sz="0" w:space="0" w:color="auto"/>
                  </w:divBdr>
                  <w:divsChild>
                    <w:div w:id="1458912562">
                      <w:marLeft w:val="0"/>
                      <w:marRight w:val="0"/>
                      <w:marTop w:val="0"/>
                      <w:marBottom w:val="0"/>
                      <w:divBdr>
                        <w:top w:val="none" w:sz="0" w:space="0" w:color="auto"/>
                        <w:left w:val="none" w:sz="0" w:space="0" w:color="auto"/>
                        <w:bottom w:val="none" w:sz="0" w:space="0" w:color="auto"/>
                        <w:right w:val="none" w:sz="0" w:space="0" w:color="auto"/>
                      </w:divBdr>
                    </w:div>
                  </w:divsChild>
                </w:div>
                <w:div w:id="1120993285">
                  <w:marLeft w:val="0"/>
                  <w:marRight w:val="0"/>
                  <w:marTop w:val="0"/>
                  <w:marBottom w:val="0"/>
                  <w:divBdr>
                    <w:top w:val="none" w:sz="0" w:space="0" w:color="auto"/>
                    <w:left w:val="none" w:sz="0" w:space="0" w:color="auto"/>
                    <w:bottom w:val="none" w:sz="0" w:space="0" w:color="auto"/>
                    <w:right w:val="none" w:sz="0" w:space="0" w:color="auto"/>
                  </w:divBdr>
                  <w:divsChild>
                    <w:div w:id="643703088">
                      <w:marLeft w:val="0"/>
                      <w:marRight w:val="0"/>
                      <w:marTop w:val="0"/>
                      <w:marBottom w:val="0"/>
                      <w:divBdr>
                        <w:top w:val="none" w:sz="0" w:space="0" w:color="auto"/>
                        <w:left w:val="none" w:sz="0" w:space="0" w:color="auto"/>
                        <w:bottom w:val="none" w:sz="0" w:space="0" w:color="auto"/>
                        <w:right w:val="none" w:sz="0" w:space="0" w:color="auto"/>
                      </w:divBdr>
                      <w:divsChild>
                        <w:div w:id="626202880">
                          <w:marLeft w:val="0"/>
                          <w:marRight w:val="0"/>
                          <w:marTop w:val="0"/>
                          <w:marBottom w:val="0"/>
                          <w:divBdr>
                            <w:top w:val="none" w:sz="0" w:space="0" w:color="auto"/>
                            <w:left w:val="none" w:sz="0" w:space="0" w:color="auto"/>
                            <w:bottom w:val="none" w:sz="0" w:space="0" w:color="auto"/>
                            <w:right w:val="none" w:sz="0" w:space="0" w:color="auto"/>
                          </w:divBdr>
                          <w:divsChild>
                            <w:div w:id="1788232726">
                              <w:marLeft w:val="0"/>
                              <w:marRight w:val="0"/>
                              <w:marTop w:val="0"/>
                              <w:marBottom w:val="0"/>
                              <w:divBdr>
                                <w:top w:val="none" w:sz="0" w:space="0" w:color="auto"/>
                                <w:left w:val="none" w:sz="0" w:space="0" w:color="auto"/>
                                <w:bottom w:val="none" w:sz="0" w:space="0" w:color="auto"/>
                                <w:right w:val="none" w:sz="0" w:space="0" w:color="auto"/>
                              </w:divBdr>
                              <w:divsChild>
                                <w:div w:id="1267618788">
                                  <w:marLeft w:val="0"/>
                                  <w:marRight w:val="0"/>
                                  <w:marTop w:val="0"/>
                                  <w:marBottom w:val="0"/>
                                  <w:divBdr>
                                    <w:top w:val="none" w:sz="0" w:space="0" w:color="auto"/>
                                    <w:left w:val="none" w:sz="0" w:space="0" w:color="auto"/>
                                    <w:bottom w:val="none" w:sz="0" w:space="0" w:color="auto"/>
                                    <w:right w:val="none" w:sz="0" w:space="0" w:color="auto"/>
                                  </w:divBdr>
                                  <w:divsChild>
                                    <w:div w:id="1999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0651">
              <w:marLeft w:val="0"/>
              <w:marRight w:val="0"/>
              <w:marTop w:val="0"/>
              <w:marBottom w:val="0"/>
              <w:divBdr>
                <w:top w:val="none" w:sz="0" w:space="0" w:color="auto"/>
                <w:left w:val="none" w:sz="0" w:space="0" w:color="auto"/>
                <w:bottom w:val="none" w:sz="0" w:space="0" w:color="auto"/>
                <w:right w:val="none" w:sz="0" w:space="0" w:color="auto"/>
              </w:divBdr>
              <w:divsChild>
                <w:div w:id="1257129516">
                  <w:marLeft w:val="0"/>
                  <w:marRight w:val="0"/>
                  <w:marTop w:val="0"/>
                  <w:marBottom w:val="0"/>
                  <w:divBdr>
                    <w:top w:val="none" w:sz="0" w:space="0" w:color="auto"/>
                    <w:left w:val="none" w:sz="0" w:space="0" w:color="auto"/>
                    <w:bottom w:val="none" w:sz="0" w:space="0" w:color="auto"/>
                    <w:right w:val="none" w:sz="0" w:space="0" w:color="auto"/>
                  </w:divBdr>
                  <w:divsChild>
                    <w:div w:id="1884512388">
                      <w:marLeft w:val="0"/>
                      <w:marRight w:val="0"/>
                      <w:marTop w:val="0"/>
                      <w:marBottom w:val="0"/>
                      <w:divBdr>
                        <w:top w:val="none" w:sz="0" w:space="0" w:color="auto"/>
                        <w:left w:val="none" w:sz="0" w:space="0" w:color="auto"/>
                        <w:bottom w:val="none" w:sz="0" w:space="0" w:color="auto"/>
                        <w:right w:val="none" w:sz="0" w:space="0" w:color="auto"/>
                      </w:divBdr>
                    </w:div>
                  </w:divsChild>
                </w:div>
                <w:div w:id="1646548897">
                  <w:marLeft w:val="0"/>
                  <w:marRight w:val="0"/>
                  <w:marTop w:val="0"/>
                  <w:marBottom w:val="0"/>
                  <w:divBdr>
                    <w:top w:val="none" w:sz="0" w:space="0" w:color="auto"/>
                    <w:left w:val="none" w:sz="0" w:space="0" w:color="auto"/>
                    <w:bottom w:val="none" w:sz="0" w:space="0" w:color="auto"/>
                    <w:right w:val="none" w:sz="0" w:space="0" w:color="auto"/>
                  </w:divBdr>
                  <w:divsChild>
                    <w:div w:id="546913420">
                      <w:marLeft w:val="0"/>
                      <w:marRight w:val="0"/>
                      <w:marTop w:val="0"/>
                      <w:marBottom w:val="0"/>
                      <w:divBdr>
                        <w:top w:val="none" w:sz="0" w:space="0" w:color="auto"/>
                        <w:left w:val="none" w:sz="0" w:space="0" w:color="auto"/>
                        <w:bottom w:val="none" w:sz="0" w:space="0" w:color="auto"/>
                        <w:right w:val="none" w:sz="0" w:space="0" w:color="auto"/>
                      </w:divBdr>
                      <w:divsChild>
                        <w:div w:id="1387339282">
                          <w:marLeft w:val="0"/>
                          <w:marRight w:val="0"/>
                          <w:marTop w:val="0"/>
                          <w:marBottom w:val="0"/>
                          <w:divBdr>
                            <w:top w:val="none" w:sz="0" w:space="0" w:color="auto"/>
                            <w:left w:val="none" w:sz="0" w:space="0" w:color="auto"/>
                            <w:bottom w:val="none" w:sz="0" w:space="0" w:color="auto"/>
                            <w:right w:val="none" w:sz="0" w:space="0" w:color="auto"/>
                          </w:divBdr>
                          <w:divsChild>
                            <w:div w:id="529611055">
                              <w:marLeft w:val="0"/>
                              <w:marRight w:val="0"/>
                              <w:marTop w:val="0"/>
                              <w:marBottom w:val="0"/>
                              <w:divBdr>
                                <w:top w:val="none" w:sz="0" w:space="0" w:color="auto"/>
                                <w:left w:val="none" w:sz="0" w:space="0" w:color="auto"/>
                                <w:bottom w:val="none" w:sz="0" w:space="0" w:color="auto"/>
                                <w:right w:val="none" w:sz="0" w:space="0" w:color="auto"/>
                              </w:divBdr>
                              <w:divsChild>
                                <w:div w:id="2068647407">
                                  <w:marLeft w:val="0"/>
                                  <w:marRight w:val="0"/>
                                  <w:marTop w:val="0"/>
                                  <w:marBottom w:val="0"/>
                                  <w:divBdr>
                                    <w:top w:val="none" w:sz="0" w:space="0" w:color="auto"/>
                                    <w:left w:val="none" w:sz="0" w:space="0" w:color="auto"/>
                                    <w:bottom w:val="none" w:sz="0" w:space="0" w:color="auto"/>
                                    <w:right w:val="none" w:sz="0" w:space="0" w:color="auto"/>
                                  </w:divBdr>
                                  <w:divsChild>
                                    <w:div w:id="16493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59227">
              <w:marLeft w:val="0"/>
              <w:marRight w:val="0"/>
              <w:marTop w:val="0"/>
              <w:marBottom w:val="0"/>
              <w:divBdr>
                <w:top w:val="none" w:sz="0" w:space="0" w:color="auto"/>
                <w:left w:val="none" w:sz="0" w:space="0" w:color="auto"/>
                <w:bottom w:val="none" w:sz="0" w:space="0" w:color="auto"/>
                <w:right w:val="none" w:sz="0" w:space="0" w:color="auto"/>
              </w:divBdr>
              <w:divsChild>
                <w:div w:id="535893893">
                  <w:marLeft w:val="0"/>
                  <w:marRight w:val="0"/>
                  <w:marTop w:val="0"/>
                  <w:marBottom w:val="0"/>
                  <w:divBdr>
                    <w:top w:val="none" w:sz="0" w:space="0" w:color="auto"/>
                    <w:left w:val="none" w:sz="0" w:space="0" w:color="auto"/>
                    <w:bottom w:val="none" w:sz="0" w:space="0" w:color="auto"/>
                    <w:right w:val="none" w:sz="0" w:space="0" w:color="auto"/>
                  </w:divBdr>
                  <w:divsChild>
                    <w:div w:id="1280408325">
                      <w:marLeft w:val="0"/>
                      <w:marRight w:val="0"/>
                      <w:marTop w:val="0"/>
                      <w:marBottom w:val="0"/>
                      <w:divBdr>
                        <w:top w:val="none" w:sz="0" w:space="0" w:color="auto"/>
                        <w:left w:val="none" w:sz="0" w:space="0" w:color="auto"/>
                        <w:bottom w:val="none" w:sz="0" w:space="0" w:color="auto"/>
                        <w:right w:val="none" w:sz="0" w:space="0" w:color="auto"/>
                      </w:divBdr>
                    </w:div>
                  </w:divsChild>
                </w:div>
                <w:div w:id="1781873872">
                  <w:marLeft w:val="0"/>
                  <w:marRight w:val="0"/>
                  <w:marTop w:val="0"/>
                  <w:marBottom w:val="0"/>
                  <w:divBdr>
                    <w:top w:val="none" w:sz="0" w:space="0" w:color="auto"/>
                    <w:left w:val="none" w:sz="0" w:space="0" w:color="auto"/>
                    <w:bottom w:val="none" w:sz="0" w:space="0" w:color="auto"/>
                    <w:right w:val="none" w:sz="0" w:space="0" w:color="auto"/>
                  </w:divBdr>
                  <w:divsChild>
                    <w:div w:id="1676685435">
                      <w:marLeft w:val="0"/>
                      <w:marRight w:val="0"/>
                      <w:marTop w:val="0"/>
                      <w:marBottom w:val="0"/>
                      <w:divBdr>
                        <w:top w:val="none" w:sz="0" w:space="0" w:color="auto"/>
                        <w:left w:val="none" w:sz="0" w:space="0" w:color="auto"/>
                        <w:bottom w:val="none" w:sz="0" w:space="0" w:color="auto"/>
                        <w:right w:val="none" w:sz="0" w:space="0" w:color="auto"/>
                      </w:divBdr>
                      <w:divsChild>
                        <w:div w:id="925962244">
                          <w:marLeft w:val="0"/>
                          <w:marRight w:val="0"/>
                          <w:marTop w:val="0"/>
                          <w:marBottom w:val="0"/>
                          <w:divBdr>
                            <w:top w:val="none" w:sz="0" w:space="0" w:color="auto"/>
                            <w:left w:val="none" w:sz="0" w:space="0" w:color="auto"/>
                            <w:bottom w:val="none" w:sz="0" w:space="0" w:color="auto"/>
                            <w:right w:val="none" w:sz="0" w:space="0" w:color="auto"/>
                          </w:divBdr>
                          <w:divsChild>
                            <w:div w:id="681669822">
                              <w:marLeft w:val="0"/>
                              <w:marRight w:val="0"/>
                              <w:marTop w:val="0"/>
                              <w:marBottom w:val="0"/>
                              <w:divBdr>
                                <w:top w:val="none" w:sz="0" w:space="0" w:color="auto"/>
                                <w:left w:val="none" w:sz="0" w:space="0" w:color="auto"/>
                                <w:bottom w:val="none" w:sz="0" w:space="0" w:color="auto"/>
                                <w:right w:val="none" w:sz="0" w:space="0" w:color="auto"/>
                              </w:divBdr>
                              <w:divsChild>
                                <w:div w:id="429350122">
                                  <w:marLeft w:val="0"/>
                                  <w:marRight w:val="0"/>
                                  <w:marTop w:val="0"/>
                                  <w:marBottom w:val="0"/>
                                  <w:divBdr>
                                    <w:top w:val="none" w:sz="0" w:space="0" w:color="auto"/>
                                    <w:left w:val="none" w:sz="0" w:space="0" w:color="auto"/>
                                    <w:bottom w:val="none" w:sz="0" w:space="0" w:color="auto"/>
                                    <w:right w:val="none" w:sz="0" w:space="0" w:color="auto"/>
                                  </w:divBdr>
                                  <w:divsChild>
                                    <w:div w:id="14216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5088">
              <w:marLeft w:val="0"/>
              <w:marRight w:val="0"/>
              <w:marTop w:val="0"/>
              <w:marBottom w:val="0"/>
              <w:divBdr>
                <w:top w:val="none" w:sz="0" w:space="0" w:color="auto"/>
                <w:left w:val="none" w:sz="0" w:space="0" w:color="auto"/>
                <w:bottom w:val="none" w:sz="0" w:space="0" w:color="auto"/>
                <w:right w:val="none" w:sz="0" w:space="0" w:color="auto"/>
              </w:divBdr>
              <w:divsChild>
                <w:div w:id="1380283705">
                  <w:marLeft w:val="0"/>
                  <w:marRight w:val="0"/>
                  <w:marTop w:val="0"/>
                  <w:marBottom w:val="0"/>
                  <w:divBdr>
                    <w:top w:val="none" w:sz="0" w:space="0" w:color="auto"/>
                    <w:left w:val="none" w:sz="0" w:space="0" w:color="auto"/>
                    <w:bottom w:val="none" w:sz="0" w:space="0" w:color="auto"/>
                    <w:right w:val="none" w:sz="0" w:space="0" w:color="auto"/>
                  </w:divBdr>
                  <w:divsChild>
                    <w:div w:id="1792288299">
                      <w:marLeft w:val="0"/>
                      <w:marRight w:val="0"/>
                      <w:marTop w:val="0"/>
                      <w:marBottom w:val="0"/>
                      <w:divBdr>
                        <w:top w:val="none" w:sz="0" w:space="0" w:color="auto"/>
                        <w:left w:val="none" w:sz="0" w:space="0" w:color="auto"/>
                        <w:bottom w:val="none" w:sz="0" w:space="0" w:color="auto"/>
                        <w:right w:val="none" w:sz="0" w:space="0" w:color="auto"/>
                      </w:divBdr>
                    </w:div>
                  </w:divsChild>
                </w:div>
                <w:div w:id="808669808">
                  <w:marLeft w:val="0"/>
                  <w:marRight w:val="0"/>
                  <w:marTop w:val="0"/>
                  <w:marBottom w:val="0"/>
                  <w:divBdr>
                    <w:top w:val="none" w:sz="0" w:space="0" w:color="auto"/>
                    <w:left w:val="none" w:sz="0" w:space="0" w:color="auto"/>
                    <w:bottom w:val="none" w:sz="0" w:space="0" w:color="auto"/>
                    <w:right w:val="none" w:sz="0" w:space="0" w:color="auto"/>
                  </w:divBdr>
                  <w:divsChild>
                    <w:div w:id="1377925123">
                      <w:marLeft w:val="0"/>
                      <w:marRight w:val="0"/>
                      <w:marTop w:val="0"/>
                      <w:marBottom w:val="0"/>
                      <w:divBdr>
                        <w:top w:val="none" w:sz="0" w:space="0" w:color="auto"/>
                        <w:left w:val="none" w:sz="0" w:space="0" w:color="auto"/>
                        <w:bottom w:val="none" w:sz="0" w:space="0" w:color="auto"/>
                        <w:right w:val="none" w:sz="0" w:space="0" w:color="auto"/>
                      </w:divBdr>
                      <w:divsChild>
                        <w:div w:id="100731036">
                          <w:marLeft w:val="0"/>
                          <w:marRight w:val="0"/>
                          <w:marTop w:val="0"/>
                          <w:marBottom w:val="0"/>
                          <w:divBdr>
                            <w:top w:val="none" w:sz="0" w:space="0" w:color="auto"/>
                            <w:left w:val="none" w:sz="0" w:space="0" w:color="auto"/>
                            <w:bottom w:val="none" w:sz="0" w:space="0" w:color="auto"/>
                            <w:right w:val="none" w:sz="0" w:space="0" w:color="auto"/>
                          </w:divBdr>
                          <w:divsChild>
                            <w:div w:id="1449280820">
                              <w:marLeft w:val="0"/>
                              <w:marRight w:val="0"/>
                              <w:marTop w:val="0"/>
                              <w:marBottom w:val="0"/>
                              <w:divBdr>
                                <w:top w:val="none" w:sz="0" w:space="0" w:color="auto"/>
                                <w:left w:val="none" w:sz="0" w:space="0" w:color="auto"/>
                                <w:bottom w:val="none" w:sz="0" w:space="0" w:color="auto"/>
                                <w:right w:val="none" w:sz="0" w:space="0" w:color="auto"/>
                              </w:divBdr>
                              <w:divsChild>
                                <w:div w:id="473064334">
                                  <w:marLeft w:val="0"/>
                                  <w:marRight w:val="0"/>
                                  <w:marTop w:val="0"/>
                                  <w:marBottom w:val="0"/>
                                  <w:divBdr>
                                    <w:top w:val="none" w:sz="0" w:space="0" w:color="auto"/>
                                    <w:left w:val="none" w:sz="0" w:space="0" w:color="auto"/>
                                    <w:bottom w:val="none" w:sz="0" w:space="0" w:color="auto"/>
                                    <w:right w:val="none" w:sz="0" w:space="0" w:color="auto"/>
                                  </w:divBdr>
                                  <w:divsChild>
                                    <w:div w:id="12227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6332">
              <w:marLeft w:val="0"/>
              <w:marRight w:val="0"/>
              <w:marTop w:val="0"/>
              <w:marBottom w:val="0"/>
              <w:divBdr>
                <w:top w:val="none" w:sz="0" w:space="0" w:color="auto"/>
                <w:left w:val="none" w:sz="0" w:space="0" w:color="auto"/>
                <w:bottom w:val="none" w:sz="0" w:space="0" w:color="auto"/>
                <w:right w:val="none" w:sz="0" w:space="0" w:color="auto"/>
              </w:divBdr>
              <w:divsChild>
                <w:div w:id="1682967395">
                  <w:marLeft w:val="0"/>
                  <w:marRight w:val="0"/>
                  <w:marTop w:val="0"/>
                  <w:marBottom w:val="0"/>
                  <w:divBdr>
                    <w:top w:val="none" w:sz="0" w:space="0" w:color="auto"/>
                    <w:left w:val="none" w:sz="0" w:space="0" w:color="auto"/>
                    <w:bottom w:val="none" w:sz="0" w:space="0" w:color="auto"/>
                    <w:right w:val="none" w:sz="0" w:space="0" w:color="auto"/>
                  </w:divBdr>
                  <w:divsChild>
                    <w:div w:id="12569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2354">
      <w:bodyDiv w:val="1"/>
      <w:marLeft w:val="0"/>
      <w:marRight w:val="0"/>
      <w:marTop w:val="0"/>
      <w:marBottom w:val="0"/>
      <w:divBdr>
        <w:top w:val="none" w:sz="0" w:space="0" w:color="auto"/>
        <w:left w:val="none" w:sz="0" w:space="0" w:color="auto"/>
        <w:bottom w:val="none" w:sz="0" w:space="0" w:color="auto"/>
        <w:right w:val="none" w:sz="0" w:space="0" w:color="auto"/>
      </w:divBdr>
      <w:divsChild>
        <w:div w:id="145903537">
          <w:marLeft w:val="0"/>
          <w:marRight w:val="0"/>
          <w:marTop w:val="0"/>
          <w:marBottom w:val="0"/>
          <w:divBdr>
            <w:top w:val="none" w:sz="0" w:space="0" w:color="auto"/>
            <w:left w:val="none" w:sz="0" w:space="0" w:color="auto"/>
            <w:bottom w:val="none" w:sz="0" w:space="0" w:color="auto"/>
            <w:right w:val="none" w:sz="0" w:space="0" w:color="auto"/>
          </w:divBdr>
        </w:div>
        <w:div w:id="1169515006">
          <w:marLeft w:val="0"/>
          <w:marRight w:val="0"/>
          <w:marTop w:val="0"/>
          <w:marBottom w:val="0"/>
          <w:divBdr>
            <w:top w:val="none" w:sz="0" w:space="0" w:color="auto"/>
            <w:left w:val="none" w:sz="0" w:space="0" w:color="auto"/>
            <w:bottom w:val="none" w:sz="0" w:space="0" w:color="auto"/>
            <w:right w:val="none" w:sz="0" w:space="0" w:color="auto"/>
          </w:divBdr>
          <w:divsChild>
            <w:div w:id="1625843732">
              <w:marLeft w:val="0"/>
              <w:marRight w:val="0"/>
              <w:marTop w:val="0"/>
              <w:marBottom w:val="0"/>
              <w:divBdr>
                <w:top w:val="none" w:sz="0" w:space="0" w:color="auto"/>
                <w:left w:val="none" w:sz="0" w:space="0" w:color="auto"/>
                <w:bottom w:val="none" w:sz="0" w:space="0" w:color="auto"/>
                <w:right w:val="none" w:sz="0" w:space="0" w:color="auto"/>
              </w:divBdr>
              <w:divsChild>
                <w:div w:id="1565752651">
                  <w:marLeft w:val="0"/>
                  <w:marRight w:val="0"/>
                  <w:marTop w:val="0"/>
                  <w:marBottom w:val="0"/>
                  <w:divBdr>
                    <w:top w:val="none" w:sz="0" w:space="0" w:color="auto"/>
                    <w:left w:val="none" w:sz="0" w:space="0" w:color="auto"/>
                    <w:bottom w:val="none" w:sz="0" w:space="0" w:color="auto"/>
                    <w:right w:val="none" w:sz="0" w:space="0" w:color="auto"/>
                  </w:divBdr>
                  <w:divsChild>
                    <w:div w:id="1430076179">
                      <w:marLeft w:val="0"/>
                      <w:marRight w:val="0"/>
                      <w:marTop w:val="0"/>
                      <w:marBottom w:val="0"/>
                      <w:divBdr>
                        <w:top w:val="none" w:sz="0" w:space="0" w:color="auto"/>
                        <w:left w:val="none" w:sz="0" w:space="0" w:color="auto"/>
                        <w:bottom w:val="none" w:sz="0" w:space="0" w:color="auto"/>
                        <w:right w:val="none" w:sz="0" w:space="0" w:color="auto"/>
                      </w:divBdr>
                    </w:div>
                  </w:divsChild>
                </w:div>
                <w:div w:id="1319920236">
                  <w:marLeft w:val="0"/>
                  <w:marRight w:val="0"/>
                  <w:marTop w:val="0"/>
                  <w:marBottom w:val="0"/>
                  <w:divBdr>
                    <w:top w:val="none" w:sz="0" w:space="0" w:color="auto"/>
                    <w:left w:val="none" w:sz="0" w:space="0" w:color="auto"/>
                    <w:bottom w:val="none" w:sz="0" w:space="0" w:color="auto"/>
                    <w:right w:val="none" w:sz="0" w:space="0" w:color="auto"/>
                  </w:divBdr>
                  <w:divsChild>
                    <w:div w:id="306667629">
                      <w:marLeft w:val="0"/>
                      <w:marRight w:val="0"/>
                      <w:marTop w:val="0"/>
                      <w:marBottom w:val="0"/>
                      <w:divBdr>
                        <w:top w:val="none" w:sz="0" w:space="0" w:color="auto"/>
                        <w:left w:val="none" w:sz="0" w:space="0" w:color="auto"/>
                        <w:bottom w:val="none" w:sz="0" w:space="0" w:color="auto"/>
                        <w:right w:val="none" w:sz="0" w:space="0" w:color="auto"/>
                      </w:divBdr>
                      <w:divsChild>
                        <w:div w:id="952445468">
                          <w:marLeft w:val="0"/>
                          <w:marRight w:val="0"/>
                          <w:marTop w:val="0"/>
                          <w:marBottom w:val="0"/>
                          <w:divBdr>
                            <w:top w:val="none" w:sz="0" w:space="0" w:color="auto"/>
                            <w:left w:val="none" w:sz="0" w:space="0" w:color="auto"/>
                            <w:bottom w:val="none" w:sz="0" w:space="0" w:color="auto"/>
                            <w:right w:val="none" w:sz="0" w:space="0" w:color="auto"/>
                          </w:divBdr>
                          <w:divsChild>
                            <w:div w:id="1499690244">
                              <w:marLeft w:val="0"/>
                              <w:marRight w:val="0"/>
                              <w:marTop w:val="0"/>
                              <w:marBottom w:val="0"/>
                              <w:divBdr>
                                <w:top w:val="none" w:sz="0" w:space="0" w:color="auto"/>
                                <w:left w:val="none" w:sz="0" w:space="0" w:color="auto"/>
                                <w:bottom w:val="none" w:sz="0" w:space="0" w:color="auto"/>
                                <w:right w:val="none" w:sz="0" w:space="0" w:color="auto"/>
                              </w:divBdr>
                              <w:divsChild>
                                <w:div w:id="33698531">
                                  <w:marLeft w:val="0"/>
                                  <w:marRight w:val="0"/>
                                  <w:marTop w:val="0"/>
                                  <w:marBottom w:val="0"/>
                                  <w:divBdr>
                                    <w:top w:val="none" w:sz="0" w:space="0" w:color="auto"/>
                                    <w:left w:val="none" w:sz="0" w:space="0" w:color="auto"/>
                                    <w:bottom w:val="none" w:sz="0" w:space="0" w:color="auto"/>
                                    <w:right w:val="none" w:sz="0" w:space="0" w:color="auto"/>
                                  </w:divBdr>
                                  <w:divsChild>
                                    <w:div w:id="157771596">
                                      <w:marLeft w:val="0"/>
                                      <w:marRight w:val="0"/>
                                      <w:marTop w:val="0"/>
                                      <w:marBottom w:val="0"/>
                                      <w:divBdr>
                                        <w:top w:val="none" w:sz="0" w:space="0" w:color="auto"/>
                                        <w:left w:val="none" w:sz="0" w:space="0" w:color="auto"/>
                                        <w:bottom w:val="none" w:sz="0" w:space="0" w:color="auto"/>
                                        <w:right w:val="none" w:sz="0" w:space="0" w:color="auto"/>
                                      </w:divBdr>
                                    </w:div>
                                  </w:divsChild>
                                </w:div>
                                <w:div w:id="1292248789">
                                  <w:marLeft w:val="0"/>
                                  <w:marRight w:val="0"/>
                                  <w:marTop w:val="0"/>
                                  <w:marBottom w:val="0"/>
                                  <w:divBdr>
                                    <w:top w:val="none" w:sz="0" w:space="0" w:color="auto"/>
                                    <w:left w:val="none" w:sz="0" w:space="0" w:color="auto"/>
                                    <w:bottom w:val="none" w:sz="0" w:space="0" w:color="auto"/>
                                    <w:right w:val="none" w:sz="0" w:space="0" w:color="auto"/>
                                  </w:divBdr>
                                  <w:divsChild>
                                    <w:div w:id="1129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670993">
              <w:marLeft w:val="0"/>
              <w:marRight w:val="0"/>
              <w:marTop w:val="0"/>
              <w:marBottom w:val="0"/>
              <w:divBdr>
                <w:top w:val="none" w:sz="0" w:space="0" w:color="auto"/>
                <w:left w:val="none" w:sz="0" w:space="0" w:color="auto"/>
                <w:bottom w:val="none" w:sz="0" w:space="0" w:color="auto"/>
                <w:right w:val="none" w:sz="0" w:space="0" w:color="auto"/>
              </w:divBdr>
              <w:divsChild>
                <w:div w:id="1546676703">
                  <w:marLeft w:val="0"/>
                  <w:marRight w:val="0"/>
                  <w:marTop w:val="0"/>
                  <w:marBottom w:val="0"/>
                  <w:divBdr>
                    <w:top w:val="none" w:sz="0" w:space="0" w:color="auto"/>
                    <w:left w:val="none" w:sz="0" w:space="0" w:color="auto"/>
                    <w:bottom w:val="none" w:sz="0" w:space="0" w:color="auto"/>
                    <w:right w:val="none" w:sz="0" w:space="0" w:color="auto"/>
                  </w:divBdr>
                  <w:divsChild>
                    <w:div w:id="1900751761">
                      <w:marLeft w:val="0"/>
                      <w:marRight w:val="0"/>
                      <w:marTop w:val="0"/>
                      <w:marBottom w:val="0"/>
                      <w:divBdr>
                        <w:top w:val="none" w:sz="0" w:space="0" w:color="auto"/>
                        <w:left w:val="none" w:sz="0" w:space="0" w:color="auto"/>
                        <w:bottom w:val="none" w:sz="0" w:space="0" w:color="auto"/>
                        <w:right w:val="none" w:sz="0" w:space="0" w:color="auto"/>
                      </w:divBdr>
                    </w:div>
                  </w:divsChild>
                </w:div>
                <w:div w:id="1155298643">
                  <w:marLeft w:val="0"/>
                  <w:marRight w:val="0"/>
                  <w:marTop w:val="0"/>
                  <w:marBottom w:val="0"/>
                  <w:divBdr>
                    <w:top w:val="none" w:sz="0" w:space="0" w:color="auto"/>
                    <w:left w:val="none" w:sz="0" w:space="0" w:color="auto"/>
                    <w:bottom w:val="none" w:sz="0" w:space="0" w:color="auto"/>
                    <w:right w:val="none" w:sz="0" w:space="0" w:color="auto"/>
                  </w:divBdr>
                  <w:divsChild>
                    <w:div w:id="1676961527">
                      <w:marLeft w:val="0"/>
                      <w:marRight w:val="0"/>
                      <w:marTop w:val="0"/>
                      <w:marBottom w:val="0"/>
                      <w:divBdr>
                        <w:top w:val="none" w:sz="0" w:space="0" w:color="auto"/>
                        <w:left w:val="none" w:sz="0" w:space="0" w:color="auto"/>
                        <w:bottom w:val="none" w:sz="0" w:space="0" w:color="auto"/>
                        <w:right w:val="none" w:sz="0" w:space="0" w:color="auto"/>
                      </w:divBdr>
                      <w:divsChild>
                        <w:div w:id="1147210408">
                          <w:marLeft w:val="0"/>
                          <w:marRight w:val="0"/>
                          <w:marTop w:val="0"/>
                          <w:marBottom w:val="0"/>
                          <w:divBdr>
                            <w:top w:val="none" w:sz="0" w:space="0" w:color="auto"/>
                            <w:left w:val="none" w:sz="0" w:space="0" w:color="auto"/>
                            <w:bottom w:val="none" w:sz="0" w:space="0" w:color="auto"/>
                            <w:right w:val="none" w:sz="0" w:space="0" w:color="auto"/>
                          </w:divBdr>
                          <w:divsChild>
                            <w:div w:id="2093966548">
                              <w:marLeft w:val="0"/>
                              <w:marRight w:val="0"/>
                              <w:marTop w:val="0"/>
                              <w:marBottom w:val="0"/>
                              <w:divBdr>
                                <w:top w:val="none" w:sz="0" w:space="0" w:color="auto"/>
                                <w:left w:val="none" w:sz="0" w:space="0" w:color="auto"/>
                                <w:bottom w:val="none" w:sz="0" w:space="0" w:color="auto"/>
                                <w:right w:val="none" w:sz="0" w:space="0" w:color="auto"/>
                              </w:divBdr>
                              <w:divsChild>
                                <w:div w:id="1886092977">
                                  <w:marLeft w:val="0"/>
                                  <w:marRight w:val="0"/>
                                  <w:marTop w:val="0"/>
                                  <w:marBottom w:val="0"/>
                                  <w:divBdr>
                                    <w:top w:val="none" w:sz="0" w:space="0" w:color="auto"/>
                                    <w:left w:val="none" w:sz="0" w:space="0" w:color="auto"/>
                                    <w:bottom w:val="none" w:sz="0" w:space="0" w:color="auto"/>
                                    <w:right w:val="none" w:sz="0" w:space="0" w:color="auto"/>
                                  </w:divBdr>
                                  <w:divsChild>
                                    <w:div w:id="11963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6564">
              <w:marLeft w:val="0"/>
              <w:marRight w:val="0"/>
              <w:marTop w:val="0"/>
              <w:marBottom w:val="0"/>
              <w:divBdr>
                <w:top w:val="none" w:sz="0" w:space="0" w:color="auto"/>
                <w:left w:val="none" w:sz="0" w:space="0" w:color="auto"/>
                <w:bottom w:val="none" w:sz="0" w:space="0" w:color="auto"/>
                <w:right w:val="none" w:sz="0" w:space="0" w:color="auto"/>
              </w:divBdr>
              <w:divsChild>
                <w:div w:id="1568105026">
                  <w:marLeft w:val="0"/>
                  <w:marRight w:val="0"/>
                  <w:marTop w:val="0"/>
                  <w:marBottom w:val="0"/>
                  <w:divBdr>
                    <w:top w:val="none" w:sz="0" w:space="0" w:color="auto"/>
                    <w:left w:val="none" w:sz="0" w:space="0" w:color="auto"/>
                    <w:bottom w:val="none" w:sz="0" w:space="0" w:color="auto"/>
                    <w:right w:val="none" w:sz="0" w:space="0" w:color="auto"/>
                  </w:divBdr>
                  <w:divsChild>
                    <w:div w:id="563874876">
                      <w:marLeft w:val="0"/>
                      <w:marRight w:val="0"/>
                      <w:marTop w:val="0"/>
                      <w:marBottom w:val="0"/>
                      <w:divBdr>
                        <w:top w:val="none" w:sz="0" w:space="0" w:color="auto"/>
                        <w:left w:val="none" w:sz="0" w:space="0" w:color="auto"/>
                        <w:bottom w:val="none" w:sz="0" w:space="0" w:color="auto"/>
                        <w:right w:val="none" w:sz="0" w:space="0" w:color="auto"/>
                      </w:divBdr>
                    </w:div>
                  </w:divsChild>
                </w:div>
                <w:div w:id="1218787005">
                  <w:marLeft w:val="0"/>
                  <w:marRight w:val="0"/>
                  <w:marTop w:val="0"/>
                  <w:marBottom w:val="0"/>
                  <w:divBdr>
                    <w:top w:val="none" w:sz="0" w:space="0" w:color="auto"/>
                    <w:left w:val="none" w:sz="0" w:space="0" w:color="auto"/>
                    <w:bottom w:val="none" w:sz="0" w:space="0" w:color="auto"/>
                    <w:right w:val="none" w:sz="0" w:space="0" w:color="auto"/>
                  </w:divBdr>
                  <w:divsChild>
                    <w:div w:id="471672927">
                      <w:marLeft w:val="0"/>
                      <w:marRight w:val="0"/>
                      <w:marTop w:val="0"/>
                      <w:marBottom w:val="0"/>
                      <w:divBdr>
                        <w:top w:val="none" w:sz="0" w:space="0" w:color="auto"/>
                        <w:left w:val="none" w:sz="0" w:space="0" w:color="auto"/>
                        <w:bottom w:val="none" w:sz="0" w:space="0" w:color="auto"/>
                        <w:right w:val="none" w:sz="0" w:space="0" w:color="auto"/>
                      </w:divBdr>
                      <w:divsChild>
                        <w:div w:id="1959022688">
                          <w:marLeft w:val="0"/>
                          <w:marRight w:val="0"/>
                          <w:marTop w:val="0"/>
                          <w:marBottom w:val="0"/>
                          <w:divBdr>
                            <w:top w:val="none" w:sz="0" w:space="0" w:color="auto"/>
                            <w:left w:val="none" w:sz="0" w:space="0" w:color="auto"/>
                            <w:bottom w:val="none" w:sz="0" w:space="0" w:color="auto"/>
                            <w:right w:val="none" w:sz="0" w:space="0" w:color="auto"/>
                          </w:divBdr>
                          <w:divsChild>
                            <w:div w:id="556823887">
                              <w:marLeft w:val="0"/>
                              <w:marRight w:val="0"/>
                              <w:marTop w:val="0"/>
                              <w:marBottom w:val="0"/>
                              <w:divBdr>
                                <w:top w:val="none" w:sz="0" w:space="0" w:color="auto"/>
                                <w:left w:val="none" w:sz="0" w:space="0" w:color="auto"/>
                                <w:bottom w:val="none" w:sz="0" w:space="0" w:color="auto"/>
                                <w:right w:val="none" w:sz="0" w:space="0" w:color="auto"/>
                              </w:divBdr>
                              <w:divsChild>
                                <w:div w:id="638875610">
                                  <w:marLeft w:val="0"/>
                                  <w:marRight w:val="0"/>
                                  <w:marTop w:val="0"/>
                                  <w:marBottom w:val="0"/>
                                  <w:divBdr>
                                    <w:top w:val="none" w:sz="0" w:space="0" w:color="auto"/>
                                    <w:left w:val="none" w:sz="0" w:space="0" w:color="auto"/>
                                    <w:bottom w:val="none" w:sz="0" w:space="0" w:color="auto"/>
                                    <w:right w:val="none" w:sz="0" w:space="0" w:color="auto"/>
                                  </w:divBdr>
                                  <w:divsChild>
                                    <w:div w:id="757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75993">
              <w:marLeft w:val="0"/>
              <w:marRight w:val="0"/>
              <w:marTop w:val="0"/>
              <w:marBottom w:val="0"/>
              <w:divBdr>
                <w:top w:val="none" w:sz="0" w:space="0" w:color="auto"/>
                <w:left w:val="none" w:sz="0" w:space="0" w:color="auto"/>
                <w:bottom w:val="none" w:sz="0" w:space="0" w:color="auto"/>
                <w:right w:val="none" w:sz="0" w:space="0" w:color="auto"/>
              </w:divBdr>
              <w:divsChild>
                <w:div w:id="377823557">
                  <w:marLeft w:val="0"/>
                  <w:marRight w:val="0"/>
                  <w:marTop w:val="0"/>
                  <w:marBottom w:val="0"/>
                  <w:divBdr>
                    <w:top w:val="none" w:sz="0" w:space="0" w:color="auto"/>
                    <w:left w:val="none" w:sz="0" w:space="0" w:color="auto"/>
                    <w:bottom w:val="none" w:sz="0" w:space="0" w:color="auto"/>
                    <w:right w:val="none" w:sz="0" w:space="0" w:color="auto"/>
                  </w:divBdr>
                  <w:divsChild>
                    <w:div w:id="649137417">
                      <w:marLeft w:val="0"/>
                      <w:marRight w:val="0"/>
                      <w:marTop w:val="0"/>
                      <w:marBottom w:val="0"/>
                      <w:divBdr>
                        <w:top w:val="none" w:sz="0" w:space="0" w:color="auto"/>
                        <w:left w:val="none" w:sz="0" w:space="0" w:color="auto"/>
                        <w:bottom w:val="none" w:sz="0" w:space="0" w:color="auto"/>
                        <w:right w:val="none" w:sz="0" w:space="0" w:color="auto"/>
                      </w:divBdr>
                    </w:div>
                  </w:divsChild>
                </w:div>
                <w:div w:id="629558268">
                  <w:marLeft w:val="0"/>
                  <w:marRight w:val="0"/>
                  <w:marTop w:val="0"/>
                  <w:marBottom w:val="0"/>
                  <w:divBdr>
                    <w:top w:val="none" w:sz="0" w:space="0" w:color="auto"/>
                    <w:left w:val="none" w:sz="0" w:space="0" w:color="auto"/>
                    <w:bottom w:val="none" w:sz="0" w:space="0" w:color="auto"/>
                    <w:right w:val="none" w:sz="0" w:space="0" w:color="auto"/>
                  </w:divBdr>
                  <w:divsChild>
                    <w:div w:id="2144813075">
                      <w:marLeft w:val="0"/>
                      <w:marRight w:val="0"/>
                      <w:marTop w:val="0"/>
                      <w:marBottom w:val="0"/>
                      <w:divBdr>
                        <w:top w:val="none" w:sz="0" w:space="0" w:color="auto"/>
                        <w:left w:val="none" w:sz="0" w:space="0" w:color="auto"/>
                        <w:bottom w:val="none" w:sz="0" w:space="0" w:color="auto"/>
                        <w:right w:val="none" w:sz="0" w:space="0" w:color="auto"/>
                      </w:divBdr>
                      <w:divsChild>
                        <w:div w:id="2015914381">
                          <w:marLeft w:val="0"/>
                          <w:marRight w:val="0"/>
                          <w:marTop w:val="0"/>
                          <w:marBottom w:val="0"/>
                          <w:divBdr>
                            <w:top w:val="none" w:sz="0" w:space="0" w:color="auto"/>
                            <w:left w:val="none" w:sz="0" w:space="0" w:color="auto"/>
                            <w:bottom w:val="none" w:sz="0" w:space="0" w:color="auto"/>
                            <w:right w:val="none" w:sz="0" w:space="0" w:color="auto"/>
                          </w:divBdr>
                          <w:divsChild>
                            <w:div w:id="255140342">
                              <w:marLeft w:val="0"/>
                              <w:marRight w:val="0"/>
                              <w:marTop w:val="0"/>
                              <w:marBottom w:val="0"/>
                              <w:divBdr>
                                <w:top w:val="none" w:sz="0" w:space="0" w:color="auto"/>
                                <w:left w:val="none" w:sz="0" w:space="0" w:color="auto"/>
                                <w:bottom w:val="none" w:sz="0" w:space="0" w:color="auto"/>
                                <w:right w:val="none" w:sz="0" w:space="0" w:color="auto"/>
                              </w:divBdr>
                              <w:divsChild>
                                <w:div w:id="572159858">
                                  <w:marLeft w:val="0"/>
                                  <w:marRight w:val="0"/>
                                  <w:marTop w:val="0"/>
                                  <w:marBottom w:val="0"/>
                                  <w:divBdr>
                                    <w:top w:val="none" w:sz="0" w:space="0" w:color="auto"/>
                                    <w:left w:val="none" w:sz="0" w:space="0" w:color="auto"/>
                                    <w:bottom w:val="none" w:sz="0" w:space="0" w:color="auto"/>
                                    <w:right w:val="none" w:sz="0" w:space="0" w:color="auto"/>
                                  </w:divBdr>
                                  <w:divsChild>
                                    <w:div w:id="5163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821">
              <w:marLeft w:val="0"/>
              <w:marRight w:val="0"/>
              <w:marTop w:val="0"/>
              <w:marBottom w:val="0"/>
              <w:divBdr>
                <w:top w:val="none" w:sz="0" w:space="0" w:color="auto"/>
                <w:left w:val="none" w:sz="0" w:space="0" w:color="auto"/>
                <w:bottom w:val="none" w:sz="0" w:space="0" w:color="auto"/>
                <w:right w:val="none" w:sz="0" w:space="0" w:color="auto"/>
              </w:divBdr>
              <w:divsChild>
                <w:div w:id="1262758422">
                  <w:marLeft w:val="0"/>
                  <w:marRight w:val="0"/>
                  <w:marTop w:val="0"/>
                  <w:marBottom w:val="0"/>
                  <w:divBdr>
                    <w:top w:val="none" w:sz="0" w:space="0" w:color="auto"/>
                    <w:left w:val="none" w:sz="0" w:space="0" w:color="auto"/>
                    <w:bottom w:val="none" w:sz="0" w:space="0" w:color="auto"/>
                    <w:right w:val="none" w:sz="0" w:space="0" w:color="auto"/>
                  </w:divBdr>
                  <w:divsChild>
                    <w:div w:id="973144630">
                      <w:marLeft w:val="0"/>
                      <w:marRight w:val="0"/>
                      <w:marTop w:val="0"/>
                      <w:marBottom w:val="0"/>
                      <w:divBdr>
                        <w:top w:val="none" w:sz="0" w:space="0" w:color="auto"/>
                        <w:left w:val="none" w:sz="0" w:space="0" w:color="auto"/>
                        <w:bottom w:val="none" w:sz="0" w:space="0" w:color="auto"/>
                        <w:right w:val="none" w:sz="0" w:space="0" w:color="auto"/>
                      </w:divBdr>
                    </w:div>
                  </w:divsChild>
                </w:div>
                <w:div w:id="1534927178">
                  <w:marLeft w:val="0"/>
                  <w:marRight w:val="0"/>
                  <w:marTop w:val="0"/>
                  <w:marBottom w:val="0"/>
                  <w:divBdr>
                    <w:top w:val="none" w:sz="0" w:space="0" w:color="auto"/>
                    <w:left w:val="none" w:sz="0" w:space="0" w:color="auto"/>
                    <w:bottom w:val="none" w:sz="0" w:space="0" w:color="auto"/>
                    <w:right w:val="none" w:sz="0" w:space="0" w:color="auto"/>
                  </w:divBdr>
                  <w:divsChild>
                    <w:div w:id="985550619">
                      <w:marLeft w:val="0"/>
                      <w:marRight w:val="0"/>
                      <w:marTop w:val="0"/>
                      <w:marBottom w:val="0"/>
                      <w:divBdr>
                        <w:top w:val="none" w:sz="0" w:space="0" w:color="auto"/>
                        <w:left w:val="none" w:sz="0" w:space="0" w:color="auto"/>
                        <w:bottom w:val="none" w:sz="0" w:space="0" w:color="auto"/>
                        <w:right w:val="none" w:sz="0" w:space="0" w:color="auto"/>
                      </w:divBdr>
                      <w:divsChild>
                        <w:div w:id="85733951">
                          <w:marLeft w:val="0"/>
                          <w:marRight w:val="0"/>
                          <w:marTop w:val="0"/>
                          <w:marBottom w:val="0"/>
                          <w:divBdr>
                            <w:top w:val="none" w:sz="0" w:space="0" w:color="auto"/>
                            <w:left w:val="none" w:sz="0" w:space="0" w:color="auto"/>
                            <w:bottom w:val="none" w:sz="0" w:space="0" w:color="auto"/>
                            <w:right w:val="none" w:sz="0" w:space="0" w:color="auto"/>
                          </w:divBdr>
                          <w:divsChild>
                            <w:div w:id="1221868074">
                              <w:marLeft w:val="0"/>
                              <w:marRight w:val="0"/>
                              <w:marTop w:val="0"/>
                              <w:marBottom w:val="0"/>
                              <w:divBdr>
                                <w:top w:val="none" w:sz="0" w:space="0" w:color="auto"/>
                                <w:left w:val="none" w:sz="0" w:space="0" w:color="auto"/>
                                <w:bottom w:val="none" w:sz="0" w:space="0" w:color="auto"/>
                                <w:right w:val="none" w:sz="0" w:space="0" w:color="auto"/>
                              </w:divBdr>
                              <w:divsChild>
                                <w:div w:id="1718239035">
                                  <w:marLeft w:val="0"/>
                                  <w:marRight w:val="0"/>
                                  <w:marTop w:val="0"/>
                                  <w:marBottom w:val="0"/>
                                  <w:divBdr>
                                    <w:top w:val="none" w:sz="0" w:space="0" w:color="auto"/>
                                    <w:left w:val="none" w:sz="0" w:space="0" w:color="auto"/>
                                    <w:bottom w:val="none" w:sz="0" w:space="0" w:color="auto"/>
                                    <w:right w:val="none" w:sz="0" w:space="0" w:color="auto"/>
                                  </w:divBdr>
                                  <w:divsChild>
                                    <w:div w:id="15648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46445">
              <w:marLeft w:val="0"/>
              <w:marRight w:val="0"/>
              <w:marTop w:val="0"/>
              <w:marBottom w:val="0"/>
              <w:divBdr>
                <w:top w:val="none" w:sz="0" w:space="0" w:color="auto"/>
                <w:left w:val="none" w:sz="0" w:space="0" w:color="auto"/>
                <w:bottom w:val="none" w:sz="0" w:space="0" w:color="auto"/>
                <w:right w:val="none" w:sz="0" w:space="0" w:color="auto"/>
              </w:divBdr>
              <w:divsChild>
                <w:div w:id="1760786500">
                  <w:marLeft w:val="0"/>
                  <w:marRight w:val="0"/>
                  <w:marTop w:val="0"/>
                  <w:marBottom w:val="0"/>
                  <w:divBdr>
                    <w:top w:val="none" w:sz="0" w:space="0" w:color="auto"/>
                    <w:left w:val="none" w:sz="0" w:space="0" w:color="auto"/>
                    <w:bottom w:val="none" w:sz="0" w:space="0" w:color="auto"/>
                    <w:right w:val="none" w:sz="0" w:space="0" w:color="auto"/>
                  </w:divBdr>
                  <w:divsChild>
                    <w:div w:id="1896505914">
                      <w:marLeft w:val="0"/>
                      <w:marRight w:val="0"/>
                      <w:marTop w:val="0"/>
                      <w:marBottom w:val="0"/>
                      <w:divBdr>
                        <w:top w:val="none" w:sz="0" w:space="0" w:color="auto"/>
                        <w:left w:val="none" w:sz="0" w:space="0" w:color="auto"/>
                        <w:bottom w:val="none" w:sz="0" w:space="0" w:color="auto"/>
                        <w:right w:val="none" w:sz="0" w:space="0" w:color="auto"/>
                      </w:divBdr>
                    </w:div>
                  </w:divsChild>
                </w:div>
                <w:div w:id="1973291672">
                  <w:marLeft w:val="0"/>
                  <w:marRight w:val="0"/>
                  <w:marTop w:val="0"/>
                  <w:marBottom w:val="0"/>
                  <w:divBdr>
                    <w:top w:val="none" w:sz="0" w:space="0" w:color="auto"/>
                    <w:left w:val="none" w:sz="0" w:space="0" w:color="auto"/>
                    <w:bottom w:val="none" w:sz="0" w:space="0" w:color="auto"/>
                    <w:right w:val="none" w:sz="0" w:space="0" w:color="auto"/>
                  </w:divBdr>
                  <w:divsChild>
                    <w:div w:id="1056588984">
                      <w:marLeft w:val="0"/>
                      <w:marRight w:val="0"/>
                      <w:marTop w:val="0"/>
                      <w:marBottom w:val="0"/>
                      <w:divBdr>
                        <w:top w:val="none" w:sz="0" w:space="0" w:color="auto"/>
                        <w:left w:val="none" w:sz="0" w:space="0" w:color="auto"/>
                        <w:bottom w:val="none" w:sz="0" w:space="0" w:color="auto"/>
                        <w:right w:val="none" w:sz="0" w:space="0" w:color="auto"/>
                      </w:divBdr>
                      <w:divsChild>
                        <w:div w:id="1902402034">
                          <w:marLeft w:val="0"/>
                          <w:marRight w:val="0"/>
                          <w:marTop w:val="0"/>
                          <w:marBottom w:val="0"/>
                          <w:divBdr>
                            <w:top w:val="none" w:sz="0" w:space="0" w:color="auto"/>
                            <w:left w:val="none" w:sz="0" w:space="0" w:color="auto"/>
                            <w:bottom w:val="none" w:sz="0" w:space="0" w:color="auto"/>
                            <w:right w:val="none" w:sz="0" w:space="0" w:color="auto"/>
                          </w:divBdr>
                          <w:divsChild>
                            <w:div w:id="112216946">
                              <w:marLeft w:val="0"/>
                              <w:marRight w:val="0"/>
                              <w:marTop w:val="0"/>
                              <w:marBottom w:val="0"/>
                              <w:divBdr>
                                <w:top w:val="none" w:sz="0" w:space="0" w:color="auto"/>
                                <w:left w:val="none" w:sz="0" w:space="0" w:color="auto"/>
                                <w:bottom w:val="none" w:sz="0" w:space="0" w:color="auto"/>
                                <w:right w:val="none" w:sz="0" w:space="0" w:color="auto"/>
                              </w:divBdr>
                              <w:divsChild>
                                <w:div w:id="1250575111">
                                  <w:marLeft w:val="0"/>
                                  <w:marRight w:val="0"/>
                                  <w:marTop w:val="0"/>
                                  <w:marBottom w:val="0"/>
                                  <w:divBdr>
                                    <w:top w:val="none" w:sz="0" w:space="0" w:color="auto"/>
                                    <w:left w:val="none" w:sz="0" w:space="0" w:color="auto"/>
                                    <w:bottom w:val="none" w:sz="0" w:space="0" w:color="auto"/>
                                    <w:right w:val="none" w:sz="0" w:space="0" w:color="auto"/>
                                  </w:divBdr>
                                  <w:divsChild>
                                    <w:div w:id="2107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70248">
              <w:marLeft w:val="0"/>
              <w:marRight w:val="0"/>
              <w:marTop w:val="0"/>
              <w:marBottom w:val="0"/>
              <w:divBdr>
                <w:top w:val="none" w:sz="0" w:space="0" w:color="auto"/>
                <w:left w:val="none" w:sz="0" w:space="0" w:color="auto"/>
                <w:bottom w:val="none" w:sz="0" w:space="0" w:color="auto"/>
                <w:right w:val="none" w:sz="0" w:space="0" w:color="auto"/>
              </w:divBdr>
              <w:divsChild>
                <w:div w:id="379674661">
                  <w:marLeft w:val="0"/>
                  <w:marRight w:val="0"/>
                  <w:marTop w:val="0"/>
                  <w:marBottom w:val="0"/>
                  <w:divBdr>
                    <w:top w:val="none" w:sz="0" w:space="0" w:color="auto"/>
                    <w:left w:val="none" w:sz="0" w:space="0" w:color="auto"/>
                    <w:bottom w:val="none" w:sz="0" w:space="0" w:color="auto"/>
                    <w:right w:val="none" w:sz="0" w:space="0" w:color="auto"/>
                  </w:divBdr>
                  <w:divsChild>
                    <w:div w:id="640812470">
                      <w:marLeft w:val="0"/>
                      <w:marRight w:val="0"/>
                      <w:marTop w:val="0"/>
                      <w:marBottom w:val="0"/>
                      <w:divBdr>
                        <w:top w:val="none" w:sz="0" w:space="0" w:color="auto"/>
                        <w:left w:val="none" w:sz="0" w:space="0" w:color="auto"/>
                        <w:bottom w:val="none" w:sz="0" w:space="0" w:color="auto"/>
                        <w:right w:val="none" w:sz="0" w:space="0" w:color="auto"/>
                      </w:divBdr>
                    </w:div>
                  </w:divsChild>
                </w:div>
                <w:div w:id="1691754437">
                  <w:marLeft w:val="0"/>
                  <w:marRight w:val="0"/>
                  <w:marTop w:val="0"/>
                  <w:marBottom w:val="0"/>
                  <w:divBdr>
                    <w:top w:val="none" w:sz="0" w:space="0" w:color="auto"/>
                    <w:left w:val="none" w:sz="0" w:space="0" w:color="auto"/>
                    <w:bottom w:val="none" w:sz="0" w:space="0" w:color="auto"/>
                    <w:right w:val="none" w:sz="0" w:space="0" w:color="auto"/>
                  </w:divBdr>
                  <w:divsChild>
                    <w:div w:id="880676057">
                      <w:marLeft w:val="0"/>
                      <w:marRight w:val="0"/>
                      <w:marTop w:val="0"/>
                      <w:marBottom w:val="0"/>
                      <w:divBdr>
                        <w:top w:val="none" w:sz="0" w:space="0" w:color="auto"/>
                        <w:left w:val="none" w:sz="0" w:space="0" w:color="auto"/>
                        <w:bottom w:val="none" w:sz="0" w:space="0" w:color="auto"/>
                        <w:right w:val="none" w:sz="0" w:space="0" w:color="auto"/>
                      </w:divBdr>
                      <w:divsChild>
                        <w:div w:id="1393770962">
                          <w:marLeft w:val="0"/>
                          <w:marRight w:val="0"/>
                          <w:marTop w:val="0"/>
                          <w:marBottom w:val="0"/>
                          <w:divBdr>
                            <w:top w:val="none" w:sz="0" w:space="0" w:color="auto"/>
                            <w:left w:val="none" w:sz="0" w:space="0" w:color="auto"/>
                            <w:bottom w:val="none" w:sz="0" w:space="0" w:color="auto"/>
                            <w:right w:val="none" w:sz="0" w:space="0" w:color="auto"/>
                          </w:divBdr>
                          <w:divsChild>
                            <w:div w:id="1459951513">
                              <w:marLeft w:val="0"/>
                              <w:marRight w:val="0"/>
                              <w:marTop w:val="0"/>
                              <w:marBottom w:val="0"/>
                              <w:divBdr>
                                <w:top w:val="none" w:sz="0" w:space="0" w:color="auto"/>
                                <w:left w:val="none" w:sz="0" w:space="0" w:color="auto"/>
                                <w:bottom w:val="none" w:sz="0" w:space="0" w:color="auto"/>
                                <w:right w:val="none" w:sz="0" w:space="0" w:color="auto"/>
                              </w:divBdr>
                              <w:divsChild>
                                <w:div w:id="2009406478">
                                  <w:marLeft w:val="0"/>
                                  <w:marRight w:val="0"/>
                                  <w:marTop w:val="0"/>
                                  <w:marBottom w:val="0"/>
                                  <w:divBdr>
                                    <w:top w:val="none" w:sz="0" w:space="0" w:color="auto"/>
                                    <w:left w:val="none" w:sz="0" w:space="0" w:color="auto"/>
                                    <w:bottom w:val="none" w:sz="0" w:space="0" w:color="auto"/>
                                    <w:right w:val="none" w:sz="0" w:space="0" w:color="auto"/>
                                  </w:divBdr>
                                  <w:divsChild>
                                    <w:div w:id="13032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07401">
              <w:marLeft w:val="0"/>
              <w:marRight w:val="0"/>
              <w:marTop w:val="0"/>
              <w:marBottom w:val="0"/>
              <w:divBdr>
                <w:top w:val="none" w:sz="0" w:space="0" w:color="auto"/>
                <w:left w:val="none" w:sz="0" w:space="0" w:color="auto"/>
                <w:bottom w:val="none" w:sz="0" w:space="0" w:color="auto"/>
                <w:right w:val="none" w:sz="0" w:space="0" w:color="auto"/>
              </w:divBdr>
              <w:divsChild>
                <w:div w:id="743600909">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4863">
      <w:bodyDiv w:val="1"/>
      <w:marLeft w:val="0"/>
      <w:marRight w:val="0"/>
      <w:marTop w:val="0"/>
      <w:marBottom w:val="0"/>
      <w:divBdr>
        <w:top w:val="none" w:sz="0" w:space="0" w:color="auto"/>
        <w:left w:val="none" w:sz="0" w:space="0" w:color="auto"/>
        <w:bottom w:val="none" w:sz="0" w:space="0" w:color="auto"/>
        <w:right w:val="none" w:sz="0" w:space="0" w:color="auto"/>
      </w:divBdr>
      <w:divsChild>
        <w:div w:id="1093550762">
          <w:marLeft w:val="0"/>
          <w:marRight w:val="0"/>
          <w:marTop w:val="0"/>
          <w:marBottom w:val="0"/>
          <w:divBdr>
            <w:top w:val="none" w:sz="0" w:space="0" w:color="auto"/>
            <w:left w:val="none" w:sz="0" w:space="0" w:color="auto"/>
            <w:bottom w:val="none" w:sz="0" w:space="0" w:color="auto"/>
            <w:right w:val="none" w:sz="0" w:space="0" w:color="auto"/>
          </w:divBdr>
        </w:div>
        <w:div w:id="487399660">
          <w:marLeft w:val="0"/>
          <w:marRight w:val="0"/>
          <w:marTop w:val="360"/>
          <w:marBottom w:val="0"/>
          <w:divBdr>
            <w:top w:val="none" w:sz="0" w:space="0" w:color="auto"/>
            <w:left w:val="none" w:sz="0" w:space="0" w:color="auto"/>
            <w:bottom w:val="none" w:sz="0" w:space="0" w:color="auto"/>
            <w:right w:val="none" w:sz="0" w:space="0" w:color="auto"/>
          </w:divBdr>
        </w:div>
        <w:div w:id="2118596781">
          <w:marLeft w:val="0"/>
          <w:marRight w:val="0"/>
          <w:marTop w:val="240"/>
          <w:marBottom w:val="0"/>
          <w:divBdr>
            <w:top w:val="none" w:sz="0" w:space="0" w:color="auto"/>
            <w:left w:val="none" w:sz="0" w:space="0" w:color="auto"/>
            <w:bottom w:val="none" w:sz="0" w:space="0" w:color="auto"/>
            <w:right w:val="none" w:sz="0" w:space="0" w:color="auto"/>
          </w:divBdr>
        </w:div>
        <w:div w:id="2092041350">
          <w:marLeft w:val="0"/>
          <w:marRight w:val="0"/>
          <w:marTop w:val="240"/>
          <w:marBottom w:val="0"/>
          <w:divBdr>
            <w:top w:val="none" w:sz="0" w:space="0" w:color="auto"/>
            <w:left w:val="none" w:sz="0" w:space="0" w:color="auto"/>
            <w:bottom w:val="none" w:sz="0" w:space="0" w:color="auto"/>
            <w:right w:val="none" w:sz="0" w:space="0" w:color="auto"/>
          </w:divBdr>
        </w:div>
        <w:div w:id="1944678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450/1/form" TargetMode="External"/><Relationship Id="rId13" Type="http://schemas.openxmlformats.org/officeDocument/2006/relationships/hyperlink" Target="https://upr.ryazanszn.ru/activities/public-services/691" TargetMode="External"/><Relationship Id="rId18" Type="http://schemas.openxmlformats.org/officeDocument/2006/relationships/hyperlink" Target="https://www.gosuslugi.ru/help/faq/add_support/23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osuslugi.ru/help/faq/add_support/3214" TargetMode="External"/><Relationship Id="rId12" Type="http://schemas.openxmlformats.org/officeDocument/2006/relationships/hyperlink" Target="https://upr.ryazanszn.ru/activities/public-services/698" TargetMode="External"/><Relationship Id="rId17" Type="http://schemas.openxmlformats.org/officeDocument/2006/relationships/hyperlink" Target="https://upr.ryazanszn.ru/activities/free-legal-advice" TargetMode="External"/><Relationship Id="rId2" Type="http://schemas.openxmlformats.org/officeDocument/2006/relationships/numbering" Target="numbering.xml"/><Relationship Id="rId16" Type="http://schemas.openxmlformats.org/officeDocument/2006/relationships/hyperlink" Target="https://upr.ryazanszn.ru/activities/public-services/2422" TargetMode="External"/><Relationship Id="rId20" Type="http://schemas.openxmlformats.org/officeDocument/2006/relationships/hyperlink" Target="https://upr.ryazanszn.ru/activities/social-navigator/149" TargetMode="External"/><Relationship Id="rId1" Type="http://schemas.openxmlformats.org/officeDocument/2006/relationships/customXml" Target="../customXml/item1.xml"/><Relationship Id="rId6" Type="http://schemas.openxmlformats.org/officeDocument/2006/relationships/hyperlink" Target="https://mnogodetey.ru/regions/ryazan/socmery/" TargetMode="External"/><Relationship Id="rId11" Type="http://schemas.openxmlformats.org/officeDocument/2006/relationships/hyperlink" Target="https://upr.ryazanszn.ru/activities/public-services/676" TargetMode="External"/><Relationship Id="rId5" Type="http://schemas.openxmlformats.org/officeDocument/2006/relationships/webSettings" Target="webSettings.xml"/><Relationship Id="rId15" Type="http://schemas.openxmlformats.org/officeDocument/2006/relationships/hyperlink" Target="https://upr.ryazanszn.ru/activities/public-services/2090" TargetMode="External"/><Relationship Id="rId10" Type="http://schemas.openxmlformats.org/officeDocument/2006/relationships/hyperlink" Target="https://upr.ryazanszn.ru/activities/public-services/3150" TargetMode="External"/><Relationship Id="rId19" Type="http://schemas.openxmlformats.org/officeDocument/2006/relationships/hyperlink" Target="https://upr.ryazanszn.ru/" TargetMode="External"/><Relationship Id="rId4" Type="http://schemas.openxmlformats.org/officeDocument/2006/relationships/settings" Target="settings.xml"/><Relationship Id="rId9" Type="http://schemas.openxmlformats.org/officeDocument/2006/relationships/hyperlink" Target="https://upr.ryazanszn.ru/activities/public-services/3099" TargetMode="External"/><Relationship Id="rId14" Type="http://schemas.openxmlformats.org/officeDocument/2006/relationships/hyperlink" Target="https://upr.ryazanszn.ru/activities/public-services/7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7C28-4F3C-4C21-BF02-5C22A125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Ерошкин</dc:creator>
  <cp:keywords/>
  <dc:description/>
  <cp:lastModifiedBy>Сергей Ерошкин</cp:lastModifiedBy>
  <cp:revision>3</cp:revision>
  <dcterms:created xsi:type="dcterms:W3CDTF">2024-07-25T08:45:00Z</dcterms:created>
  <dcterms:modified xsi:type="dcterms:W3CDTF">2024-07-25T09:51:00Z</dcterms:modified>
</cp:coreProperties>
</file>